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900" w:rsidRDefault="00C45900" w:rsidP="00C45900">
      <w:pPr>
        <w:spacing w:after="0" w:line="240" w:lineRule="auto"/>
        <w:jc w:val="center"/>
        <w:rPr>
          <w:rFonts w:ascii="Times New Roman" w:hAnsi="Times New Roman" w:cs="Times New Roman"/>
          <w:sz w:val="26"/>
          <w:szCs w:val="26"/>
        </w:rPr>
      </w:pPr>
      <w:r w:rsidRPr="00C45900">
        <w:rPr>
          <w:rFonts w:ascii="Times New Roman" w:hAnsi="Times New Roman" w:cs="Times New Roman"/>
          <w:sz w:val="26"/>
          <w:szCs w:val="26"/>
        </w:rPr>
        <w:t xml:space="preserve">Сведения </w:t>
      </w:r>
    </w:p>
    <w:p w:rsidR="00563D24" w:rsidRDefault="00ED18F4" w:rsidP="00C45900">
      <w:pPr>
        <w:spacing w:after="0" w:line="240" w:lineRule="auto"/>
        <w:jc w:val="center"/>
        <w:rPr>
          <w:rFonts w:ascii="Times New Roman" w:hAnsi="Times New Roman" w:cs="Times New Roman"/>
          <w:sz w:val="26"/>
          <w:szCs w:val="26"/>
        </w:rPr>
      </w:pPr>
      <w:r w:rsidRPr="00ED18F4">
        <w:rPr>
          <w:rFonts w:ascii="Times New Roman" w:hAnsi="Times New Roman" w:cs="Times New Roman"/>
          <w:sz w:val="26"/>
          <w:szCs w:val="26"/>
        </w:rPr>
        <w:t xml:space="preserve">о нарушениях, выявленных при проведении контрольных и экспертно-аналитических мероприятий </w:t>
      </w:r>
      <w:r w:rsidR="00563D24">
        <w:rPr>
          <w:rFonts w:ascii="Times New Roman" w:hAnsi="Times New Roman" w:cs="Times New Roman"/>
          <w:sz w:val="26"/>
          <w:szCs w:val="26"/>
        </w:rPr>
        <w:t>в 202</w:t>
      </w:r>
      <w:r w:rsidR="00A14AAA">
        <w:rPr>
          <w:rFonts w:ascii="Times New Roman" w:hAnsi="Times New Roman" w:cs="Times New Roman"/>
          <w:sz w:val="26"/>
          <w:szCs w:val="26"/>
        </w:rPr>
        <w:t>3</w:t>
      </w:r>
      <w:r w:rsidR="00563D24">
        <w:rPr>
          <w:rFonts w:ascii="Times New Roman" w:hAnsi="Times New Roman" w:cs="Times New Roman"/>
          <w:sz w:val="26"/>
          <w:szCs w:val="26"/>
        </w:rPr>
        <w:t xml:space="preserve"> году</w:t>
      </w:r>
    </w:p>
    <w:p w:rsidR="00C45900" w:rsidRPr="00C45900" w:rsidRDefault="00C45900" w:rsidP="00C45900">
      <w:pPr>
        <w:spacing w:after="0" w:line="240" w:lineRule="auto"/>
        <w:jc w:val="center"/>
        <w:rPr>
          <w:rFonts w:ascii="Times New Roman" w:hAnsi="Times New Roman" w:cs="Times New Roman"/>
          <w:sz w:val="26"/>
          <w:szCs w:val="26"/>
        </w:rPr>
      </w:pPr>
    </w:p>
    <w:p w:rsidR="00C45900" w:rsidRPr="00C45900" w:rsidRDefault="00563D24" w:rsidP="00C45900">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по состоянию на</w:t>
      </w:r>
      <w:r w:rsidR="00C45900" w:rsidRPr="00C45900">
        <w:rPr>
          <w:rFonts w:ascii="Times New Roman" w:hAnsi="Times New Roman" w:cs="Times New Roman"/>
          <w:sz w:val="26"/>
          <w:szCs w:val="26"/>
        </w:rPr>
        <w:t xml:space="preserve"> </w:t>
      </w:r>
      <w:r w:rsidR="00A14AAA">
        <w:rPr>
          <w:rFonts w:ascii="Times New Roman" w:hAnsi="Times New Roman" w:cs="Times New Roman"/>
          <w:sz w:val="26"/>
          <w:szCs w:val="26"/>
        </w:rPr>
        <w:t>01.</w:t>
      </w:r>
      <w:r w:rsidR="00EB077B">
        <w:rPr>
          <w:rFonts w:ascii="Times New Roman" w:hAnsi="Times New Roman" w:cs="Times New Roman"/>
          <w:sz w:val="26"/>
          <w:szCs w:val="26"/>
        </w:rPr>
        <w:t>10</w:t>
      </w:r>
      <w:r w:rsidR="00A14AAA">
        <w:rPr>
          <w:rFonts w:ascii="Times New Roman" w:hAnsi="Times New Roman" w:cs="Times New Roman"/>
          <w:sz w:val="26"/>
          <w:szCs w:val="26"/>
        </w:rPr>
        <w:t>.2023</w:t>
      </w:r>
    </w:p>
    <w:tbl>
      <w:tblPr>
        <w:tblStyle w:val="a3"/>
        <w:tblW w:w="14737" w:type="dxa"/>
        <w:tblLook w:val="04A0" w:firstRow="1" w:lastRow="0" w:firstColumn="1" w:lastColumn="0" w:noHBand="0" w:noVBand="1"/>
      </w:tblPr>
      <w:tblGrid>
        <w:gridCol w:w="567"/>
        <w:gridCol w:w="1979"/>
        <w:gridCol w:w="2578"/>
        <w:gridCol w:w="9613"/>
      </w:tblGrid>
      <w:tr w:rsidR="00F15CED" w:rsidRPr="00344013" w:rsidTr="00A14AAA">
        <w:tc>
          <w:tcPr>
            <w:tcW w:w="567" w:type="dxa"/>
            <w:vAlign w:val="center"/>
          </w:tcPr>
          <w:p w:rsidR="00F15CED" w:rsidRPr="00344013" w:rsidRDefault="00F15CED" w:rsidP="00563D24">
            <w:pPr>
              <w:jc w:val="center"/>
              <w:rPr>
                <w:rFonts w:ascii="Times New Roman" w:hAnsi="Times New Roman" w:cs="Times New Roman"/>
              </w:rPr>
            </w:pPr>
            <w:r w:rsidRPr="00344013">
              <w:rPr>
                <w:rFonts w:ascii="Times New Roman" w:hAnsi="Times New Roman" w:cs="Times New Roman"/>
              </w:rPr>
              <w:t>№ п/п</w:t>
            </w:r>
          </w:p>
        </w:tc>
        <w:tc>
          <w:tcPr>
            <w:tcW w:w="1979" w:type="dxa"/>
            <w:vAlign w:val="center"/>
          </w:tcPr>
          <w:p w:rsidR="00F15CED" w:rsidRPr="00344013" w:rsidRDefault="00F15CED" w:rsidP="00C83030">
            <w:pPr>
              <w:jc w:val="center"/>
              <w:rPr>
                <w:rFonts w:ascii="Times New Roman" w:hAnsi="Times New Roman" w:cs="Times New Roman"/>
              </w:rPr>
            </w:pPr>
            <w:r w:rsidRPr="00344013">
              <w:rPr>
                <w:rFonts w:ascii="Times New Roman" w:hAnsi="Times New Roman" w:cs="Times New Roman"/>
              </w:rPr>
              <w:t>Наименование объекта контроля</w:t>
            </w:r>
          </w:p>
        </w:tc>
        <w:tc>
          <w:tcPr>
            <w:tcW w:w="2578" w:type="dxa"/>
            <w:vAlign w:val="center"/>
          </w:tcPr>
          <w:p w:rsidR="00F15CED" w:rsidRPr="00344013" w:rsidRDefault="00F15CED" w:rsidP="00C01D6B">
            <w:pPr>
              <w:jc w:val="center"/>
              <w:rPr>
                <w:rFonts w:ascii="Times New Roman" w:hAnsi="Times New Roman" w:cs="Times New Roman"/>
              </w:rPr>
            </w:pPr>
            <w:r w:rsidRPr="00344013">
              <w:rPr>
                <w:rFonts w:ascii="Times New Roman" w:hAnsi="Times New Roman" w:cs="Times New Roman"/>
              </w:rPr>
              <w:t>Наименование КМ (ЭАМ)</w:t>
            </w:r>
          </w:p>
        </w:tc>
        <w:tc>
          <w:tcPr>
            <w:tcW w:w="9613" w:type="dxa"/>
            <w:vAlign w:val="center"/>
          </w:tcPr>
          <w:p w:rsidR="00F15CED" w:rsidRPr="00344013" w:rsidRDefault="00F15CED" w:rsidP="00C83030">
            <w:pPr>
              <w:jc w:val="center"/>
              <w:rPr>
                <w:rFonts w:ascii="Times New Roman" w:hAnsi="Times New Roman" w:cs="Times New Roman"/>
              </w:rPr>
            </w:pPr>
            <w:r w:rsidRPr="00344013">
              <w:rPr>
                <w:rFonts w:ascii="Times New Roman" w:hAnsi="Times New Roman" w:cs="Times New Roman"/>
              </w:rPr>
              <w:t>Перечень нарушений</w:t>
            </w:r>
          </w:p>
        </w:tc>
      </w:tr>
      <w:tr w:rsidR="00F15CED" w:rsidRPr="00F15CED" w:rsidTr="00A14AAA">
        <w:tc>
          <w:tcPr>
            <w:tcW w:w="567" w:type="dxa"/>
            <w:shd w:val="clear" w:color="auto" w:fill="FBE4D5" w:themeFill="accent2" w:themeFillTint="33"/>
            <w:vAlign w:val="center"/>
          </w:tcPr>
          <w:p w:rsidR="00F15CED" w:rsidRPr="00F15CED" w:rsidRDefault="00A14AAA" w:rsidP="00563D24">
            <w:pPr>
              <w:jc w:val="center"/>
              <w:rPr>
                <w:rFonts w:ascii="Times New Roman" w:hAnsi="Times New Roman" w:cs="Times New Roman"/>
              </w:rPr>
            </w:pPr>
            <w:r>
              <w:rPr>
                <w:rFonts w:ascii="Times New Roman" w:hAnsi="Times New Roman" w:cs="Times New Roman"/>
              </w:rPr>
              <w:t>1.</w:t>
            </w:r>
          </w:p>
        </w:tc>
        <w:tc>
          <w:tcPr>
            <w:tcW w:w="1979" w:type="dxa"/>
            <w:shd w:val="clear" w:color="auto" w:fill="FBE4D5" w:themeFill="accent2" w:themeFillTint="33"/>
            <w:vAlign w:val="center"/>
          </w:tcPr>
          <w:p w:rsidR="00F15CED" w:rsidRPr="00F15CED" w:rsidRDefault="00A14AAA" w:rsidP="00F15CED">
            <w:pPr>
              <w:jc w:val="both"/>
              <w:rPr>
                <w:rFonts w:ascii="Times New Roman" w:hAnsi="Times New Roman" w:cs="Times New Roman"/>
              </w:rPr>
            </w:pPr>
            <w:r>
              <w:rPr>
                <w:rFonts w:ascii="Times New Roman" w:hAnsi="Times New Roman" w:cs="Times New Roman"/>
              </w:rPr>
              <w:t>Администрация Городского округа Шатура</w:t>
            </w:r>
          </w:p>
        </w:tc>
        <w:tc>
          <w:tcPr>
            <w:tcW w:w="2578" w:type="dxa"/>
            <w:shd w:val="clear" w:color="auto" w:fill="FBE4D5" w:themeFill="accent2" w:themeFillTint="33"/>
            <w:vAlign w:val="center"/>
          </w:tcPr>
          <w:p w:rsidR="00F15CED" w:rsidRPr="00F15CED" w:rsidRDefault="00A14AAA" w:rsidP="00C01D6B">
            <w:pPr>
              <w:rPr>
                <w:rFonts w:ascii="Times New Roman" w:hAnsi="Times New Roman" w:cs="Times New Roman"/>
              </w:rPr>
            </w:pPr>
            <w:r>
              <w:rPr>
                <w:rFonts w:ascii="Times New Roman" w:hAnsi="Times New Roman" w:cs="Times New Roman"/>
              </w:rPr>
              <w:t xml:space="preserve">КМ </w:t>
            </w:r>
            <w:r w:rsidRPr="00A14AAA">
              <w:rPr>
                <w:rFonts w:ascii="Times New Roman" w:hAnsi="Times New Roman" w:cs="Times New Roman"/>
              </w:rPr>
              <w:t>Проверка законности, результативности и целевого использования бюджетных средств, направленных в рамках реализации мероприятия 2.2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подпрограммы «Развитие малого и среднего предпринимательства» муниципальной программы «Предпринимательство</w:t>
            </w:r>
            <w:r>
              <w:rPr>
                <w:rFonts w:ascii="Times New Roman" w:hAnsi="Times New Roman" w:cs="Times New Roman"/>
              </w:rPr>
              <w:t xml:space="preserve">» </w:t>
            </w:r>
          </w:p>
        </w:tc>
        <w:tc>
          <w:tcPr>
            <w:tcW w:w="9613" w:type="dxa"/>
            <w:shd w:val="clear" w:color="auto" w:fill="FBE4D5" w:themeFill="accent2" w:themeFillTint="33"/>
            <w:vAlign w:val="center"/>
          </w:tcPr>
          <w:p w:rsidR="00A14AAA" w:rsidRPr="00A14AAA" w:rsidRDefault="00A14AAA" w:rsidP="00A14AAA">
            <w:pPr>
              <w:ind w:right="34" w:firstLine="318"/>
              <w:jc w:val="both"/>
              <w:rPr>
                <w:rFonts w:ascii="Times New Roman" w:hAnsi="Times New Roman" w:cs="Times New Roman"/>
              </w:rPr>
            </w:pPr>
            <w:r w:rsidRPr="00A14AAA">
              <w:rPr>
                <w:rFonts w:ascii="Times New Roman" w:hAnsi="Times New Roman" w:cs="Times New Roman"/>
              </w:rPr>
              <w:t>1. Отмечены отдельные нарушения, связанные с порядком проведения в 2021-2022 годах конкурсных отборов на получение субсидии в целях частичной компенсации субъектам малого и среднего предпринимательства затрат, связанных с приобретением оборудования;</w:t>
            </w:r>
          </w:p>
          <w:p w:rsidR="00A14AAA" w:rsidRPr="00A14AAA" w:rsidRDefault="00A14AAA" w:rsidP="00A14AAA">
            <w:pPr>
              <w:ind w:right="34" w:firstLine="318"/>
              <w:jc w:val="both"/>
              <w:rPr>
                <w:rFonts w:ascii="Times New Roman" w:hAnsi="Times New Roman" w:cs="Times New Roman"/>
              </w:rPr>
            </w:pPr>
            <w:r w:rsidRPr="00A14AAA">
              <w:rPr>
                <w:rFonts w:ascii="Times New Roman" w:hAnsi="Times New Roman" w:cs="Times New Roman"/>
              </w:rPr>
              <w:t>2. Установлены отдельные случаи нарушений к содержанию соглашений о предоставлении финансовой поддержки (субсидии) за счет средств бюджета.</w:t>
            </w:r>
          </w:p>
          <w:p w:rsidR="00A14AAA" w:rsidRPr="00A14AAA" w:rsidRDefault="00A14AAA" w:rsidP="00A14AAA">
            <w:pPr>
              <w:ind w:right="34" w:firstLine="318"/>
              <w:jc w:val="both"/>
              <w:rPr>
                <w:rFonts w:ascii="Times New Roman" w:hAnsi="Times New Roman" w:cs="Times New Roman"/>
              </w:rPr>
            </w:pPr>
            <w:r w:rsidRPr="00A14AAA">
              <w:rPr>
                <w:rFonts w:ascii="Times New Roman" w:hAnsi="Times New Roman" w:cs="Times New Roman"/>
              </w:rPr>
              <w:t>3. Установлено несоответствие достижения показателя «Среднесписочная численность работающих, человек», представленного ИП Пыльцыным С.А. в отчетах за 2021 и 2022 год с данными, представленными ИФНС России № 10 по Московской области за аналогичный период. ИП Пыльцыным С.А. не достигнуты установленные Соглашением от 06.12.2021 №305/2021 показатели эффективности использования субсидии за 2021 и 2022 годы более чем на 10 процентов.</w:t>
            </w:r>
          </w:p>
          <w:p w:rsidR="00B67CC1" w:rsidRPr="00F15CED" w:rsidRDefault="00A14AAA" w:rsidP="00A14AAA">
            <w:pPr>
              <w:ind w:right="34" w:firstLine="318"/>
              <w:jc w:val="both"/>
              <w:rPr>
                <w:rFonts w:ascii="Times New Roman" w:hAnsi="Times New Roman" w:cs="Times New Roman"/>
              </w:rPr>
            </w:pPr>
            <w:r w:rsidRPr="00A14AAA">
              <w:rPr>
                <w:rFonts w:ascii="Times New Roman" w:hAnsi="Times New Roman" w:cs="Times New Roman"/>
              </w:rPr>
              <w:t>4. Установлено несоответствие достижения показателя «Среднесписочная численность работающих, человек», представленного ООО «Продукты Деревни» в отчете за 2022 год с данными, представленными ИФНС России № 10 по Московской области за аналогичный период. Кроме того, установлено недостижение отдельных показателей эффективности использования субсидии за 2022 год по данным отчета ООО «Продукты Деревни» более чем на 10 процентов</w:t>
            </w:r>
            <w:r>
              <w:rPr>
                <w:rFonts w:ascii="Times New Roman" w:hAnsi="Times New Roman" w:cs="Times New Roman"/>
              </w:rPr>
              <w:t>.</w:t>
            </w:r>
          </w:p>
        </w:tc>
      </w:tr>
      <w:tr w:rsidR="00826F0C" w:rsidRPr="00F15CED" w:rsidTr="00A14AAA">
        <w:tc>
          <w:tcPr>
            <w:tcW w:w="567" w:type="dxa"/>
            <w:tcBorders>
              <w:bottom w:val="single" w:sz="4" w:space="0" w:color="auto"/>
            </w:tcBorders>
            <w:shd w:val="clear" w:color="auto" w:fill="DEEAF6" w:themeFill="accent1" w:themeFillTint="33"/>
            <w:vAlign w:val="center"/>
          </w:tcPr>
          <w:p w:rsidR="00826F0C" w:rsidRPr="00F15CED" w:rsidRDefault="00A14AAA" w:rsidP="00563D24">
            <w:pPr>
              <w:jc w:val="center"/>
              <w:rPr>
                <w:rFonts w:ascii="Times New Roman" w:hAnsi="Times New Roman" w:cs="Times New Roman"/>
              </w:rPr>
            </w:pPr>
            <w:r>
              <w:rPr>
                <w:rFonts w:ascii="Times New Roman" w:hAnsi="Times New Roman" w:cs="Times New Roman"/>
              </w:rPr>
              <w:t>2.</w:t>
            </w:r>
          </w:p>
        </w:tc>
        <w:tc>
          <w:tcPr>
            <w:tcW w:w="1979" w:type="dxa"/>
            <w:tcBorders>
              <w:bottom w:val="single" w:sz="4" w:space="0" w:color="auto"/>
            </w:tcBorders>
            <w:shd w:val="clear" w:color="auto" w:fill="DEEAF6" w:themeFill="accent1" w:themeFillTint="33"/>
            <w:vAlign w:val="center"/>
          </w:tcPr>
          <w:p w:rsidR="00826F0C" w:rsidRPr="00F15CED" w:rsidRDefault="00A14AAA" w:rsidP="00C45900">
            <w:pPr>
              <w:jc w:val="both"/>
              <w:rPr>
                <w:rFonts w:ascii="Times New Roman" w:hAnsi="Times New Roman" w:cs="Times New Roman"/>
              </w:rPr>
            </w:pPr>
            <w:r>
              <w:rPr>
                <w:rFonts w:ascii="Times New Roman" w:hAnsi="Times New Roman" w:cs="Times New Roman"/>
              </w:rPr>
              <w:t>Администрация Городского округа Шатура</w:t>
            </w:r>
          </w:p>
        </w:tc>
        <w:tc>
          <w:tcPr>
            <w:tcW w:w="2578" w:type="dxa"/>
            <w:tcBorders>
              <w:bottom w:val="single" w:sz="4" w:space="0" w:color="auto"/>
            </w:tcBorders>
            <w:shd w:val="clear" w:color="auto" w:fill="DEEAF6" w:themeFill="accent1" w:themeFillTint="33"/>
            <w:vAlign w:val="center"/>
          </w:tcPr>
          <w:p w:rsidR="00826F0C" w:rsidRPr="00F15CED" w:rsidRDefault="00A14AAA" w:rsidP="00C01D6B">
            <w:pPr>
              <w:ind w:right="34"/>
              <w:rPr>
                <w:rFonts w:ascii="Times New Roman" w:hAnsi="Times New Roman" w:cs="Times New Roman"/>
              </w:rPr>
            </w:pPr>
            <w:r>
              <w:rPr>
                <w:rFonts w:ascii="Times New Roman" w:hAnsi="Times New Roman" w:cs="Times New Roman"/>
              </w:rPr>
              <w:t xml:space="preserve">КМ </w:t>
            </w:r>
            <w:r w:rsidRPr="00A14AAA">
              <w:rPr>
                <w:rFonts w:ascii="Times New Roman" w:hAnsi="Times New Roman" w:cs="Times New Roman"/>
              </w:rPr>
              <w:t>Внешняя проверка бюджетной отчетности администрации Городского округа Шатура за 2022 год</w:t>
            </w:r>
          </w:p>
        </w:tc>
        <w:tc>
          <w:tcPr>
            <w:tcW w:w="9613" w:type="dxa"/>
            <w:tcBorders>
              <w:bottom w:val="single" w:sz="4" w:space="0" w:color="auto"/>
            </w:tcBorders>
            <w:shd w:val="clear" w:color="auto" w:fill="DEEAF6" w:themeFill="accent1" w:themeFillTint="33"/>
            <w:vAlign w:val="center"/>
          </w:tcPr>
          <w:p w:rsidR="00A14AAA" w:rsidRPr="00A14AAA" w:rsidRDefault="00A14AAA" w:rsidP="00A14AAA">
            <w:pPr>
              <w:ind w:firstLine="318"/>
              <w:jc w:val="both"/>
              <w:rPr>
                <w:rFonts w:ascii="Times New Roman" w:hAnsi="Times New Roman" w:cs="Times New Roman"/>
              </w:rPr>
            </w:pPr>
            <w:r w:rsidRPr="00A14AAA">
              <w:rPr>
                <w:rFonts w:ascii="Times New Roman" w:hAnsi="Times New Roman" w:cs="Times New Roman"/>
              </w:rPr>
              <w:t>1. В нарушение статьи 14 ФЗ «О бухгалтерском учете», пунктов 8, 11.1, 152 Инструкции № 191н состав представленной годовой отчетности не соответствует перечню отчетов, предусмотренных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A14AAA" w:rsidRPr="00A14AAA" w:rsidRDefault="00A14AAA" w:rsidP="00A14AAA">
            <w:pPr>
              <w:ind w:firstLine="318"/>
              <w:jc w:val="both"/>
              <w:rPr>
                <w:rFonts w:ascii="Times New Roman" w:hAnsi="Times New Roman" w:cs="Times New Roman"/>
              </w:rPr>
            </w:pPr>
            <w:r>
              <w:rPr>
                <w:rFonts w:ascii="Times New Roman" w:hAnsi="Times New Roman" w:cs="Times New Roman"/>
              </w:rPr>
              <w:t>2</w:t>
            </w:r>
            <w:r w:rsidRPr="00A14AAA">
              <w:rPr>
                <w:rFonts w:ascii="Times New Roman" w:hAnsi="Times New Roman" w:cs="Times New Roman"/>
              </w:rPr>
              <w:t xml:space="preserve">. В нарушение статьи 11 ФЗ «О бухгалтерском учете», пункта 1.3 Приказа № 49, пункта 7 Инструкции № 191н инвентаризация нефинансовых активов – материальных запасов  Администрацией не проведена. </w:t>
            </w:r>
          </w:p>
          <w:p w:rsidR="00A14AAA" w:rsidRPr="00A14AAA" w:rsidRDefault="00A14AAA" w:rsidP="00A14AAA">
            <w:pPr>
              <w:ind w:firstLine="318"/>
              <w:jc w:val="both"/>
              <w:rPr>
                <w:rFonts w:ascii="Times New Roman" w:hAnsi="Times New Roman" w:cs="Times New Roman"/>
              </w:rPr>
            </w:pPr>
            <w:r>
              <w:rPr>
                <w:rFonts w:ascii="Times New Roman" w:hAnsi="Times New Roman" w:cs="Times New Roman"/>
              </w:rPr>
              <w:t>3</w:t>
            </w:r>
            <w:r w:rsidRPr="00A14AAA">
              <w:rPr>
                <w:rFonts w:ascii="Times New Roman" w:hAnsi="Times New Roman" w:cs="Times New Roman"/>
              </w:rPr>
              <w:t xml:space="preserve">. В нарушение пункта 2.3 Приказа № 49 состав постоянно действующей инвентаризационной комиссии Администрации утвержден приказом МКУ «Централизованная бухгалтерия». </w:t>
            </w:r>
          </w:p>
          <w:p w:rsidR="00A14AAA" w:rsidRPr="00A14AAA" w:rsidRDefault="00A14AAA" w:rsidP="00A14AAA">
            <w:pPr>
              <w:ind w:firstLine="318"/>
              <w:jc w:val="both"/>
              <w:rPr>
                <w:rFonts w:ascii="Times New Roman" w:hAnsi="Times New Roman" w:cs="Times New Roman"/>
              </w:rPr>
            </w:pPr>
            <w:r>
              <w:rPr>
                <w:rFonts w:ascii="Times New Roman" w:hAnsi="Times New Roman" w:cs="Times New Roman"/>
              </w:rPr>
              <w:lastRenderedPageBreak/>
              <w:t>4</w:t>
            </w:r>
            <w:r w:rsidRPr="00A14AAA">
              <w:rPr>
                <w:rFonts w:ascii="Times New Roman" w:hAnsi="Times New Roman" w:cs="Times New Roman"/>
              </w:rPr>
              <w:t xml:space="preserve">. Инвентаризация финансовых активов и обязательств проведена с нарушением пункта 3 статьи 11 ФЗ «О бухгалтерском учете», пункта 1.5 Приказа № 49, пункта 7 Инструкции № 191н.  </w:t>
            </w:r>
          </w:p>
          <w:p w:rsidR="00A14AAA" w:rsidRPr="00A14AAA" w:rsidRDefault="00A14AAA" w:rsidP="00A14AAA">
            <w:pPr>
              <w:ind w:firstLine="318"/>
              <w:jc w:val="both"/>
              <w:rPr>
                <w:rFonts w:ascii="Times New Roman" w:hAnsi="Times New Roman" w:cs="Times New Roman"/>
              </w:rPr>
            </w:pPr>
            <w:r>
              <w:rPr>
                <w:rFonts w:ascii="Times New Roman" w:hAnsi="Times New Roman" w:cs="Times New Roman"/>
              </w:rPr>
              <w:t>5</w:t>
            </w:r>
            <w:r w:rsidRPr="00A14AAA">
              <w:rPr>
                <w:rFonts w:ascii="Times New Roman" w:hAnsi="Times New Roman" w:cs="Times New Roman"/>
              </w:rPr>
              <w:t>. В нарушение пункта 20 Инструкции № 191н, пункта 389 Приказа Минфина России от 01.12.2010 №157н номинальная стоимость акций, находящихся в муниципальной собственности, в размере 1 133 484,54 тыс. руб. в бухгалтерском учете администрации не отражена.</w:t>
            </w:r>
          </w:p>
          <w:p w:rsidR="00A14AAA" w:rsidRPr="00A14AAA" w:rsidRDefault="00A14AAA" w:rsidP="00A14AAA">
            <w:pPr>
              <w:ind w:firstLine="318"/>
              <w:jc w:val="both"/>
              <w:rPr>
                <w:rFonts w:ascii="Times New Roman" w:hAnsi="Times New Roman" w:cs="Times New Roman"/>
              </w:rPr>
            </w:pPr>
            <w:r>
              <w:rPr>
                <w:rFonts w:ascii="Times New Roman" w:hAnsi="Times New Roman" w:cs="Times New Roman"/>
              </w:rPr>
              <w:t>6</w:t>
            </w:r>
            <w:r w:rsidRPr="00A14AAA">
              <w:rPr>
                <w:rFonts w:ascii="Times New Roman" w:hAnsi="Times New Roman" w:cs="Times New Roman"/>
              </w:rPr>
              <w:t>. Заполнение графы 9 «Неисполненные назначения» раздела «Доходы бюджета» ф. 0503127 произведено с нарушением пункта 57 Инструкции 191н. Отмечены случаи искажения показателей строк указанной графы.</w:t>
            </w:r>
          </w:p>
          <w:p w:rsidR="00A14AAA" w:rsidRPr="00A14AAA" w:rsidRDefault="00A14AAA" w:rsidP="00A14AAA">
            <w:pPr>
              <w:ind w:firstLine="318"/>
              <w:jc w:val="both"/>
              <w:rPr>
                <w:rFonts w:ascii="Times New Roman" w:hAnsi="Times New Roman" w:cs="Times New Roman"/>
              </w:rPr>
            </w:pPr>
            <w:r>
              <w:rPr>
                <w:rFonts w:ascii="Times New Roman" w:hAnsi="Times New Roman" w:cs="Times New Roman"/>
              </w:rPr>
              <w:t>7</w:t>
            </w:r>
            <w:r w:rsidRPr="00A14AAA">
              <w:rPr>
                <w:rFonts w:ascii="Times New Roman" w:hAnsi="Times New Roman" w:cs="Times New Roman"/>
              </w:rPr>
              <w:t>. В нарушение пункта 56 Инструкции № 191н установлено расхождение планового показателя расходов бюджета на сумму 138,81 тыс. руб.</w:t>
            </w:r>
          </w:p>
          <w:p w:rsidR="00826F0C" w:rsidRPr="00F15CED" w:rsidRDefault="00A14AAA" w:rsidP="00A14AAA">
            <w:pPr>
              <w:ind w:firstLine="318"/>
              <w:jc w:val="both"/>
              <w:rPr>
                <w:rFonts w:ascii="Times New Roman" w:hAnsi="Times New Roman" w:cs="Times New Roman"/>
              </w:rPr>
            </w:pPr>
            <w:r>
              <w:rPr>
                <w:rFonts w:ascii="Times New Roman" w:hAnsi="Times New Roman" w:cs="Times New Roman"/>
              </w:rPr>
              <w:t>8</w:t>
            </w:r>
            <w:r w:rsidRPr="00A14AAA">
              <w:rPr>
                <w:rFonts w:ascii="Times New Roman" w:hAnsi="Times New Roman" w:cs="Times New Roman"/>
              </w:rPr>
              <w:t>. В ф. 0503169 указана несуществующая кредиторская задолженность в размере 47,69 тыс. руб., повлекшая искажение данных о финансовом положении экономического субъекта.</w:t>
            </w:r>
          </w:p>
        </w:tc>
      </w:tr>
      <w:tr w:rsidR="00CB544C" w:rsidRPr="00F15CED" w:rsidTr="00A14AAA">
        <w:tc>
          <w:tcPr>
            <w:tcW w:w="567" w:type="dxa"/>
            <w:shd w:val="clear" w:color="auto" w:fill="FBE4D5" w:themeFill="accent2" w:themeFillTint="33"/>
            <w:vAlign w:val="center"/>
          </w:tcPr>
          <w:p w:rsidR="00CB544C" w:rsidRDefault="00A14AAA" w:rsidP="00563D24">
            <w:pPr>
              <w:jc w:val="center"/>
              <w:rPr>
                <w:rFonts w:ascii="Times New Roman" w:hAnsi="Times New Roman" w:cs="Times New Roman"/>
              </w:rPr>
            </w:pPr>
            <w:r>
              <w:rPr>
                <w:rFonts w:ascii="Times New Roman" w:hAnsi="Times New Roman" w:cs="Times New Roman"/>
              </w:rPr>
              <w:lastRenderedPageBreak/>
              <w:t>3.</w:t>
            </w:r>
          </w:p>
        </w:tc>
        <w:tc>
          <w:tcPr>
            <w:tcW w:w="1979" w:type="dxa"/>
            <w:shd w:val="clear" w:color="auto" w:fill="FBE4D5" w:themeFill="accent2" w:themeFillTint="33"/>
            <w:vAlign w:val="center"/>
          </w:tcPr>
          <w:p w:rsidR="00CB544C" w:rsidRDefault="00A14AAA" w:rsidP="00C45900">
            <w:pPr>
              <w:jc w:val="both"/>
              <w:rPr>
                <w:rFonts w:ascii="Times New Roman" w:hAnsi="Times New Roman" w:cs="Times New Roman"/>
              </w:rPr>
            </w:pPr>
            <w:r>
              <w:rPr>
                <w:rFonts w:ascii="Times New Roman" w:hAnsi="Times New Roman" w:cs="Times New Roman"/>
              </w:rPr>
              <w:t>Контрольно-счетная палата Городского округа Шатура</w:t>
            </w:r>
          </w:p>
        </w:tc>
        <w:tc>
          <w:tcPr>
            <w:tcW w:w="2578" w:type="dxa"/>
            <w:shd w:val="clear" w:color="auto" w:fill="FBE4D5" w:themeFill="accent2" w:themeFillTint="33"/>
            <w:vAlign w:val="center"/>
          </w:tcPr>
          <w:p w:rsidR="00CB544C" w:rsidRDefault="00A14AAA" w:rsidP="00C01D6B">
            <w:pPr>
              <w:ind w:right="34"/>
              <w:rPr>
                <w:rFonts w:ascii="Times New Roman" w:hAnsi="Times New Roman" w:cs="Times New Roman"/>
              </w:rPr>
            </w:pPr>
            <w:r>
              <w:rPr>
                <w:rFonts w:ascii="Times New Roman" w:hAnsi="Times New Roman" w:cs="Times New Roman"/>
              </w:rPr>
              <w:t xml:space="preserve">КМ </w:t>
            </w:r>
            <w:r w:rsidRPr="00A14AAA">
              <w:rPr>
                <w:rFonts w:ascii="Times New Roman" w:hAnsi="Times New Roman" w:cs="Times New Roman"/>
              </w:rPr>
              <w:t xml:space="preserve">Внешняя проверка бюджетной отчетности </w:t>
            </w:r>
            <w:r>
              <w:rPr>
                <w:rFonts w:ascii="Times New Roman" w:hAnsi="Times New Roman" w:cs="Times New Roman"/>
              </w:rPr>
              <w:t>Контрольно-счетной палаты</w:t>
            </w:r>
            <w:r w:rsidRPr="00A14AAA">
              <w:rPr>
                <w:rFonts w:ascii="Times New Roman" w:hAnsi="Times New Roman" w:cs="Times New Roman"/>
              </w:rPr>
              <w:t xml:space="preserve"> за 2022 год</w:t>
            </w:r>
          </w:p>
        </w:tc>
        <w:tc>
          <w:tcPr>
            <w:tcW w:w="9613" w:type="dxa"/>
            <w:shd w:val="clear" w:color="auto" w:fill="FBE4D5" w:themeFill="accent2" w:themeFillTint="33"/>
            <w:vAlign w:val="center"/>
          </w:tcPr>
          <w:p w:rsidR="00CB544C" w:rsidRPr="00344013" w:rsidRDefault="00A14AAA" w:rsidP="00A14AAA">
            <w:pPr>
              <w:tabs>
                <w:tab w:val="left" w:pos="318"/>
              </w:tabs>
              <w:ind w:right="34" w:firstLine="318"/>
              <w:jc w:val="both"/>
              <w:rPr>
                <w:rFonts w:ascii="Times New Roman" w:hAnsi="Times New Roman" w:cs="Times New Roman"/>
              </w:rPr>
            </w:pPr>
            <w:r>
              <w:rPr>
                <w:rFonts w:ascii="Times New Roman" w:hAnsi="Times New Roman" w:cs="Times New Roman"/>
              </w:rPr>
              <w:t xml:space="preserve">1. </w:t>
            </w:r>
            <w:r w:rsidRPr="00A14AAA">
              <w:rPr>
                <w:rFonts w:ascii="Times New Roman" w:hAnsi="Times New Roman" w:cs="Times New Roman"/>
              </w:rPr>
              <w:t>В нарушение статьи 14 ФЗ «О бухгалтерском учете», пунктов 8, 152 Инструкции № 191н состав представленной годовой отчетности не соответствует перечню отчетов, предусмотренных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r>
      <w:tr w:rsidR="00A14AAA" w:rsidRPr="00F15CED" w:rsidTr="00A14AAA">
        <w:tc>
          <w:tcPr>
            <w:tcW w:w="567" w:type="dxa"/>
            <w:tcBorders>
              <w:bottom w:val="single" w:sz="4" w:space="0" w:color="auto"/>
            </w:tcBorders>
            <w:shd w:val="clear" w:color="auto" w:fill="DEEAF6" w:themeFill="accent1" w:themeFillTint="33"/>
            <w:vAlign w:val="center"/>
          </w:tcPr>
          <w:p w:rsidR="00A14AAA" w:rsidRDefault="00A14AAA" w:rsidP="00563D24">
            <w:pPr>
              <w:jc w:val="center"/>
              <w:rPr>
                <w:rFonts w:ascii="Times New Roman" w:hAnsi="Times New Roman" w:cs="Times New Roman"/>
              </w:rPr>
            </w:pPr>
            <w:r>
              <w:rPr>
                <w:rFonts w:ascii="Times New Roman" w:hAnsi="Times New Roman" w:cs="Times New Roman"/>
              </w:rPr>
              <w:t>4.</w:t>
            </w:r>
          </w:p>
        </w:tc>
        <w:tc>
          <w:tcPr>
            <w:tcW w:w="1979" w:type="dxa"/>
            <w:tcBorders>
              <w:bottom w:val="single" w:sz="4" w:space="0" w:color="auto"/>
            </w:tcBorders>
            <w:shd w:val="clear" w:color="auto" w:fill="DEEAF6" w:themeFill="accent1" w:themeFillTint="33"/>
            <w:vAlign w:val="center"/>
          </w:tcPr>
          <w:p w:rsidR="00A14AAA" w:rsidRDefault="00A14AAA" w:rsidP="00C45900">
            <w:pPr>
              <w:jc w:val="both"/>
              <w:rPr>
                <w:rFonts w:ascii="Times New Roman" w:hAnsi="Times New Roman" w:cs="Times New Roman"/>
              </w:rPr>
            </w:pPr>
            <w:r>
              <w:rPr>
                <w:rFonts w:ascii="Times New Roman" w:hAnsi="Times New Roman" w:cs="Times New Roman"/>
              </w:rPr>
              <w:t>Администрация Городского округа Шатура</w:t>
            </w:r>
          </w:p>
        </w:tc>
        <w:tc>
          <w:tcPr>
            <w:tcW w:w="2578" w:type="dxa"/>
            <w:tcBorders>
              <w:bottom w:val="single" w:sz="4" w:space="0" w:color="auto"/>
            </w:tcBorders>
            <w:shd w:val="clear" w:color="auto" w:fill="DEEAF6" w:themeFill="accent1" w:themeFillTint="33"/>
            <w:vAlign w:val="center"/>
          </w:tcPr>
          <w:p w:rsidR="00A14AAA" w:rsidRPr="00A14AAA" w:rsidRDefault="00A14AAA" w:rsidP="00C01D6B">
            <w:pPr>
              <w:ind w:right="34"/>
              <w:rPr>
                <w:rFonts w:ascii="Times New Roman" w:hAnsi="Times New Roman" w:cs="Times New Roman"/>
              </w:rPr>
            </w:pPr>
            <w:r>
              <w:rPr>
                <w:rFonts w:ascii="Times New Roman" w:hAnsi="Times New Roman" w:cs="Times New Roman"/>
              </w:rPr>
              <w:t xml:space="preserve">ЭАМ </w:t>
            </w:r>
            <w:r w:rsidRPr="00A14AAA">
              <w:rPr>
                <w:rFonts w:ascii="Times New Roman" w:hAnsi="Times New Roman" w:cs="Times New Roman"/>
              </w:rPr>
              <w:t>Экспертиза муниципальных программ в части приведения в соответствие с решением о бюджете городского округа Шатура Московской области на 2023 год и плановый период 2024-2025 годов</w:t>
            </w:r>
          </w:p>
        </w:tc>
        <w:tc>
          <w:tcPr>
            <w:tcW w:w="9613" w:type="dxa"/>
            <w:tcBorders>
              <w:bottom w:val="single" w:sz="4" w:space="0" w:color="auto"/>
            </w:tcBorders>
            <w:shd w:val="clear" w:color="auto" w:fill="DEEAF6" w:themeFill="accent1" w:themeFillTint="33"/>
            <w:vAlign w:val="center"/>
          </w:tcPr>
          <w:p w:rsidR="00A14AAA" w:rsidRDefault="00A14AAA" w:rsidP="00CB544C">
            <w:pPr>
              <w:tabs>
                <w:tab w:val="left" w:pos="318"/>
              </w:tabs>
              <w:ind w:right="34" w:firstLine="318"/>
              <w:jc w:val="both"/>
              <w:rPr>
                <w:rFonts w:ascii="Times New Roman" w:hAnsi="Times New Roman" w:cs="Times New Roman"/>
              </w:rPr>
            </w:pPr>
            <w:r>
              <w:rPr>
                <w:rFonts w:ascii="Times New Roman" w:hAnsi="Times New Roman" w:cs="Times New Roman"/>
              </w:rPr>
              <w:t xml:space="preserve">1. </w:t>
            </w:r>
            <w:r w:rsidRPr="00A14AAA">
              <w:rPr>
                <w:rFonts w:ascii="Times New Roman" w:hAnsi="Times New Roman" w:cs="Times New Roman"/>
              </w:rPr>
              <w:t>В нарушение пункта 31 Порядка от 13.02.2023 №210 имеются расхождения данных в части объема финансирования муниципальных программ, содержащихся на бумажном носителе с данными, размещенными в</w:t>
            </w:r>
            <w:r>
              <w:rPr>
                <w:rFonts w:ascii="Times New Roman" w:hAnsi="Times New Roman" w:cs="Times New Roman"/>
              </w:rPr>
              <w:t xml:space="preserve"> подсистеме ГАСУ МО на 2023 год.</w:t>
            </w:r>
          </w:p>
          <w:p w:rsidR="00A14AAA" w:rsidRPr="00344013" w:rsidRDefault="00A14AAA" w:rsidP="00CB544C">
            <w:pPr>
              <w:tabs>
                <w:tab w:val="left" w:pos="318"/>
              </w:tabs>
              <w:ind w:right="34" w:firstLine="318"/>
              <w:jc w:val="both"/>
              <w:rPr>
                <w:rFonts w:ascii="Times New Roman" w:hAnsi="Times New Roman" w:cs="Times New Roman"/>
              </w:rPr>
            </w:pPr>
            <w:r>
              <w:rPr>
                <w:rFonts w:ascii="Times New Roman" w:hAnsi="Times New Roman" w:cs="Times New Roman"/>
              </w:rPr>
              <w:t xml:space="preserve">2. </w:t>
            </w:r>
            <w:r w:rsidRPr="00A14AAA">
              <w:rPr>
                <w:rFonts w:ascii="Times New Roman" w:hAnsi="Times New Roman" w:cs="Times New Roman"/>
              </w:rPr>
              <w:t>В нарушение пункта 11.1 раздела III «Разработка муниципальных программ» Порядка от 30.12.2021 №2909, 19 муниципальных программ реализация которы</w:t>
            </w:r>
            <w:r>
              <w:rPr>
                <w:rFonts w:ascii="Times New Roman" w:hAnsi="Times New Roman" w:cs="Times New Roman"/>
              </w:rPr>
              <w:t>х</w:t>
            </w:r>
            <w:r w:rsidRPr="00A14AAA">
              <w:rPr>
                <w:rFonts w:ascii="Times New Roman" w:hAnsi="Times New Roman" w:cs="Times New Roman"/>
              </w:rPr>
              <w:t xml:space="preserve"> предусмотрена с оч</w:t>
            </w:r>
            <w:r>
              <w:rPr>
                <w:rFonts w:ascii="Times New Roman" w:hAnsi="Times New Roman" w:cs="Times New Roman"/>
              </w:rPr>
              <w:t>ередного 2023 финансового года</w:t>
            </w:r>
            <w:r w:rsidRPr="00A14AAA">
              <w:rPr>
                <w:rFonts w:ascii="Times New Roman" w:hAnsi="Times New Roman" w:cs="Times New Roman"/>
              </w:rPr>
              <w:t xml:space="preserve"> для проведения финансово-экономической экспертизы в Контрольно-счетную палату Городского округа Шатура не направлялись.</w:t>
            </w:r>
          </w:p>
        </w:tc>
      </w:tr>
      <w:tr w:rsidR="00A14AAA" w:rsidRPr="00F15CED" w:rsidTr="00A14AAA">
        <w:tc>
          <w:tcPr>
            <w:tcW w:w="567" w:type="dxa"/>
            <w:tcBorders>
              <w:bottom w:val="single" w:sz="4" w:space="0" w:color="auto"/>
            </w:tcBorders>
            <w:shd w:val="clear" w:color="auto" w:fill="FBE4D5" w:themeFill="accent2" w:themeFillTint="33"/>
            <w:vAlign w:val="center"/>
          </w:tcPr>
          <w:p w:rsidR="00A14AAA" w:rsidRDefault="00A14AAA" w:rsidP="00563D24">
            <w:pPr>
              <w:jc w:val="center"/>
              <w:rPr>
                <w:rFonts w:ascii="Times New Roman" w:hAnsi="Times New Roman" w:cs="Times New Roman"/>
              </w:rPr>
            </w:pPr>
            <w:r>
              <w:rPr>
                <w:rFonts w:ascii="Times New Roman" w:hAnsi="Times New Roman" w:cs="Times New Roman"/>
              </w:rPr>
              <w:t xml:space="preserve">5. </w:t>
            </w:r>
          </w:p>
        </w:tc>
        <w:tc>
          <w:tcPr>
            <w:tcW w:w="1979" w:type="dxa"/>
            <w:tcBorders>
              <w:bottom w:val="single" w:sz="4" w:space="0" w:color="auto"/>
            </w:tcBorders>
            <w:shd w:val="clear" w:color="auto" w:fill="FBE4D5" w:themeFill="accent2" w:themeFillTint="33"/>
            <w:vAlign w:val="center"/>
          </w:tcPr>
          <w:p w:rsidR="00A14AAA" w:rsidRDefault="00A14AAA" w:rsidP="00C45900">
            <w:pPr>
              <w:jc w:val="both"/>
              <w:rPr>
                <w:rFonts w:ascii="Times New Roman" w:hAnsi="Times New Roman" w:cs="Times New Roman"/>
              </w:rPr>
            </w:pPr>
            <w:r>
              <w:rPr>
                <w:rFonts w:ascii="Times New Roman" w:hAnsi="Times New Roman" w:cs="Times New Roman"/>
              </w:rPr>
              <w:t>Администрация Городского округа Шатура</w:t>
            </w:r>
          </w:p>
        </w:tc>
        <w:tc>
          <w:tcPr>
            <w:tcW w:w="2578" w:type="dxa"/>
            <w:tcBorders>
              <w:bottom w:val="single" w:sz="4" w:space="0" w:color="auto"/>
            </w:tcBorders>
            <w:shd w:val="clear" w:color="auto" w:fill="FBE4D5" w:themeFill="accent2" w:themeFillTint="33"/>
            <w:vAlign w:val="center"/>
          </w:tcPr>
          <w:p w:rsidR="00A14AAA" w:rsidRPr="00A14AAA" w:rsidRDefault="00A14AAA" w:rsidP="00C01D6B">
            <w:pPr>
              <w:ind w:right="34"/>
              <w:rPr>
                <w:rFonts w:ascii="Times New Roman" w:hAnsi="Times New Roman" w:cs="Times New Roman"/>
              </w:rPr>
            </w:pPr>
            <w:r>
              <w:rPr>
                <w:rFonts w:ascii="Times New Roman" w:hAnsi="Times New Roman" w:cs="Times New Roman"/>
              </w:rPr>
              <w:t xml:space="preserve">ЭАМ </w:t>
            </w:r>
            <w:r w:rsidRPr="00A14AAA">
              <w:rPr>
                <w:rFonts w:ascii="Times New Roman" w:hAnsi="Times New Roman" w:cs="Times New Roman"/>
              </w:rPr>
              <w:t>Внешняя проверка исполнения бюджета Городского округа Шатура за 2022 год</w:t>
            </w:r>
          </w:p>
        </w:tc>
        <w:tc>
          <w:tcPr>
            <w:tcW w:w="9613" w:type="dxa"/>
            <w:tcBorders>
              <w:bottom w:val="single" w:sz="4" w:space="0" w:color="auto"/>
            </w:tcBorders>
            <w:shd w:val="clear" w:color="auto" w:fill="FBE4D5" w:themeFill="accent2" w:themeFillTint="33"/>
            <w:vAlign w:val="center"/>
          </w:tcPr>
          <w:p w:rsidR="00A14AAA" w:rsidRDefault="00A14AAA" w:rsidP="00CB544C">
            <w:pPr>
              <w:tabs>
                <w:tab w:val="left" w:pos="318"/>
              </w:tabs>
              <w:ind w:right="34" w:firstLine="318"/>
              <w:jc w:val="both"/>
              <w:rPr>
                <w:rFonts w:ascii="Times New Roman" w:hAnsi="Times New Roman" w:cs="Times New Roman"/>
              </w:rPr>
            </w:pPr>
            <w:r>
              <w:rPr>
                <w:rFonts w:ascii="Times New Roman" w:hAnsi="Times New Roman" w:cs="Times New Roman"/>
              </w:rPr>
              <w:t xml:space="preserve">1. </w:t>
            </w:r>
            <w:r w:rsidRPr="00A14AAA">
              <w:rPr>
                <w:rFonts w:ascii="Times New Roman" w:hAnsi="Times New Roman" w:cs="Times New Roman"/>
              </w:rPr>
              <w:t>На оплату исполнительных листов, судебных издержек направлено 38 654,30 тыс. руб.</w:t>
            </w:r>
          </w:p>
          <w:p w:rsidR="00A14AAA" w:rsidRPr="00344013" w:rsidRDefault="00A14AAA" w:rsidP="00CB544C">
            <w:pPr>
              <w:tabs>
                <w:tab w:val="left" w:pos="318"/>
              </w:tabs>
              <w:ind w:right="34" w:firstLine="318"/>
              <w:jc w:val="both"/>
              <w:rPr>
                <w:rFonts w:ascii="Times New Roman" w:hAnsi="Times New Roman" w:cs="Times New Roman"/>
              </w:rPr>
            </w:pPr>
            <w:r>
              <w:rPr>
                <w:rFonts w:ascii="Times New Roman" w:hAnsi="Times New Roman" w:cs="Times New Roman"/>
              </w:rPr>
              <w:t xml:space="preserve">2. </w:t>
            </w:r>
            <w:r w:rsidRPr="00A14AAA">
              <w:rPr>
                <w:rFonts w:ascii="Times New Roman" w:hAnsi="Times New Roman" w:cs="Times New Roman"/>
              </w:rPr>
              <w:t>Раздел 2 формы 0503169 «Сведения по дебиторской и кредиторской задолженности» в части дебиторской задолженности не заполнен, аналитическая информация о просроченной дебиторской заложенности не раскрыта</w:t>
            </w:r>
          </w:p>
        </w:tc>
      </w:tr>
      <w:tr w:rsidR="00A14AAA" w:rsidRPr="00F15CED" w:rsidTr="00A14AAA">
        <w:tc>
          <w:tcPr>
            <w:tcW w:w="567" w:type="dxa"/>
            <w:shd w:val="clear" w:color="auto" w:fill="DEEAF6" w:themeFill="accent1" w:themeFillTint="33"/>
            <w:vAlign w:val="center"/>
          </w:tcPr>
          <w:p w:rsidR="00A14AAA" w:rsidRDefault="00A14AAA" w:rsidP="00563D24">
            <w:pPr>
              <w:jc w:val="center"/>
              <w:rPr>
                <w:rFonts w:ascii="Times New Roman" w:hAnsi="Times New Roman" w:cs="Times New Roman"/>
              </w:rPr>
            </w:pPr>
            <w:r>
              <w:rPr>
                <w:rFonts w:ascii="Times New Roman" w:hAnsi="Times New Roman" w:cs="Times New Roman"/>
              </w:rPr>
              <w:t>6.</w:t>
            </w:r>
          </w:p>
        </w:tc>
        <w:tc>
          <w:tcPr>
            <w:tcW w:w="1979" w:type="dxa"/>
            <w:shd w:val="clear" w:color="auto" w:fill="DEEAF6" w:themeFill="accent1" w:themeFillTint="33"/>
            <w:vAlign w:val="center"/>
          </w:tcPr>
          <w:p w:rsidR="00A14AAA" w:rsidRDefault="00A14AAA" w:rsidP="00C45900">
            <w:pPr>
              <w:jc w:val="both"/>
              <w:rPr>
                <w:rFonts w:ascii="Times New Roman" w:hAnsi="Times New Roman" w:cs="Times New Roman"/>
              </w:rPr>
            </w:pPr>
            <w:r>
              <w:rPr>
                <w:rFonts w:ascii="Times New Roman" w:hAnsi="Times New Roman" w:cs="Times New Roman"/>
              </w:rPr>
              <w:t>Администрация Городского округа Шатура</w:t>
            </w:r>
          </w:p>
        </w:tc>
        <w:tc>
          <w:tcPr>
            <w:tcW w:w="2578" w:type="dxa"/>
            <w:vMerge w:val="restart"/>
            <w:shd w:val="clear" w:color="auto" w:fill="DEEAF6" w:themeFill="accent1" w:themeFillTint="33"/>
            <w:vAlign w:val="center"/>
          </w:tcPr>
          <w:p w:rsidR="00C01D6B" w:rsidRDefault="00C01D6B" w:rsidP="00C01D6B">
            <w:pPr>
              <w:ind w:right="34"/>
              <w:rPr>
                <w:rFonts w:ascii="Times New Roman" w:hAnsi="Times New Roman" w:cs="Times New Roman"/>
              </w:rPr>
            </w:pPr>
          </w:p>
          <w:p w:rsidR="00C01D6B" w:rsidRDefault="00C01D6B" w:rsidP="00C01D6B">
            <w:pPr>
              <w:ind w:right="34"/>
              <w:rPr>
                <w:rFonts w:ascii="Times New Roman" w:hAnsi="Times New Roman" w:cs="Times New Roman"/>
              </w:rPr>
            </w:pPr>
          </w:p>
          <w:p w:rsidR="00C01D6B" w:rsidRDefault="00C01D6B" w:rsidP="00C01D6B">
            <w:pPr>
              <w:ind w:right="34"/>
              <w:rPr>
                <w:rFonts w:ascii="Times New Roman" w:hAnsi="Times New Roman" w:cs="Times New Roman"/>
              </w:rPr>
            </w:pPr>
          </w:p>
          <w:p w:rsidR="00C01D6B" w:rsidRDefault="00C01D6B" w:rsidP="00C01D6B">
            <w:pPr>
              <w:ind w:right="34"/>
              <w:rPr>
                <w:rFonts w:ascii="Times New Roman" w:hAnsi="Times New Roman" w:cs="Times New Roman"/>
              </w:rPr>
            </w:pPr>
          </w:p>
          <w:p w:rsidR="00C01D6B" w:rsidRDefault="00C01D6B" w:rsidP="00C01D6B">
            <w:pPr>
              <w:ind w:right="34"/>
              <w:rPr>
                <w:rFonts w:ascii="Times New Roman" w:hAnsi="Times New Roman" w:cs="Times New Roman"/>
              </w:rPr>
            </w:pPr>
          </w:p>
          <w:p w:rsidR="00C01D6B" w:rsidRDefault="00C01D6B" w:rsidP="00C01D6B">
            <w:pPr>
              <w:ind w:right="34"/>
              <w:rPr>
                <w:rFonts w:ascii="Times New Roman" w:hAnsi="Times New Roman" w:cs="Times New Roman"/>
              </w:rPr>
            </w:pPr>
          </w:p>
          <w:p w:rsidR="00C01D6B" w:rsidRDefault="00C01D6B" w:rsidP="00C01D6B">
            <w:pPr>
              <w:ind w:right="34"/>
              <w:rPr>
                <w:rFonts w:ascii="Times New Roman" w:hAnsi="Times New Roman" w:cs="Times New Roman"/>
              </w:rPr>
            </w:pPr>
          </w:p>
          <w:p w:rsidR="00C01D6B" w:rsidRDefault="00C01D6B" w:rsidP="00C01D6B">
            <w:pPr>
              <w:ind w:right="34"/>
              <w:rPr>
                <w:rFonts w:ascii="Times New Roman" w:hAnsi="Times New Roman" w:cs="Times New Roman"/>
              </w:rPr>
            </w:pPr>
          </w:p>
          <w:p w:rsidR="00C01D6B" w:rsidRDefault="00C01D6B" w:rsidP="00C01D6B">
            <w:pPr>
              <w:ind w:right="34"/>
              <w:rPr>
                <w:rFonts w:ascii="Times New Roman" w:hAnsi="Times New Roman" w:cs="Times New Roman"/>
              </w:rPr>
            </w:pPr>
          </w:p>
          <w:p w:rsidR="00C01D6B" w:rsidRDefault="00C01D6B" w:rsidP="00C01D6B">
            <w:pPr>
              <w:ind w:right="34"/>
              <w:rPr>
                <w:rFonts w:ascii="Times New Roman" w:hAnsi="Times New Roman" w:cs="Times New Roman"/>
              </w:rPr>
            </w:pPr>
          </w:p>
          <w:p w:rsidR="00C01D6B" w:rsidRDefault="00C01D6B" w:rsidP="00C01D6B">
            <w:pPr>
              <w:ind w:right="34"/>
              <w:rPr>
                <w:rFonts w:ascii="Times New Roman" w:hAnsi="Times New Roman" w:cs="Times New Roman"/>
              </w:rPr>
            </w:pPr>
          </w:p>
          <w:p w:rsidR="00C01D6B" w:rsidRDefault="00C01D6B" w:rsidP="00C01D6B">
            <w:pPr>
              <w:ind w:right="34"/>
              <w:rPr>
                <w:rFonts w:ascii="Times New Roman" w:hAnsi="Times New Roman" w:cs="Times New Roman"/>
              </w:rPr>
            </w:pPr>
          </w:p>
          <w:p w:rsidR="00C01D6B" w:rsidRDefault="00C01D6B" w:rsidP="00C01D6B">
            <w:pPr>
              <w:ind w:right="34"/>
              <w:rPr>
                <w:rFonts w:ascii="Times New Roman" w:hAnsi="Times New Roman" w:cs="Times New Roman"/>
              </w:rPr>
            </w:pPr>
          </w:p>
          <w:p w:rsidR="00C01D6B" w:rsidRDefault="00C01D6B" w:rsidP="00C01D6B">
            <w:pPr>
              <w:ind w:right="34"/>
              <w:rPr>
                <w:rFonts w:ascii="Times New Roman" w:hAnsi="Times New Roman" w:cs="Times New Roman"/>
              </w:rPr>
            </w:pPr>
          </w:p>
          <w:p w:rsidR="00C01D6B" w:rsidRDefault="00C01D6B" w:rsidP="00C01D6B">
            <w:pPr>
              <w:ind w:right="34"/>
              <w:rPr>
                <w:rFonts w:ascii="Times New Roman" w:hAnsi="Times New Roman" w:cs="Times New Roman"/>
              </w:rPr>
            </w:pPr>
          </w:p>
          <w:p w:rsidR="00C01D6B" w:rsidRDefault="00C01D6B" w:rsidP="00C01D6B">
            <w:pPr>
              <w:ind w:right="34"/>
              <w:rPr>
                <w:rFonts w:ascii="Times New Roman" w:hAnsi="Times New Roman" w:cs="Times New Roman"/>
              </w:rPr>
            </w:pPr>
          </w:p>
          <w:p w:rsidR="00C01D6B" w:rsidRDefault="00C01D6B" w:rsidP="00C01D6B">
            <w:pPr>
              <w:ind w:right="34"/>
              <w:rPr>
                <w:rFonts w:ascii="Times New Roman" w:hAnsi="Times New Roman" w:cs="Times New Roman"/>
              </w:rPr>
            </w:pPr>
          </w:p>
          <w:p w:rsidR="00C01D6B" w:rsidRDefault="00C01D6B" w:rsidP="00C01D6B">
            <w:pPr>
              <w:ind w:right="34"/>
              <w:rPr>
                <w:rFonts w:ascii="Times New Roman" w:hAnsi="Times New Roman" w:cs="Times New Roman"/>
              </w:rPr>
            </w:pPr>
          </w:p>
          <w:p w:rsidR="00A14AAA" w:rsidRPr="00A14AAA" w:rsidRDefault="00A14AAA" w:rsidP="00C01D6B">
            <w:pPr>
              <w:ind w:right="34"/>
              <w:rPr>
                <w:rFonts w:ascii="Times New Roman" w:hAnsi="Times New Roman" w:cs="Times New Roman"/>
              </w:rPr>
            </w:pPr>
            <w:r>
              <w:rPr>
                <w:rFonts w:ascii="Times New Roman" w:hAnsi="Times New Roman" w:cs="Times New Roman"/>
              </w:rPr>
              <w:t xml:space="preserve">КМ </w:t>
            </w:r>
            <w:r w:rsidRPr="00A14AAA">
              <w:rPr>
                <w:rFonts w:ascii="Times New Roman" w:hAnsi="Times New Roman" w:cs="Times New Roman"/>
              </w:rPr>
              <w:t>Проверка законности и эффективности использования бюджетных средств, направленных муниципальному учреждению на финансовое обеспечение выполнения муниципального задания, на иные цели, использования муниципального имущества (с элементами аудита в сфере закупок)</w:t>
            </w:r>
          </w:p>
        </w:tc>
        <w:tc>
          <w:tcPr>
            <w:tcW w:w="9613" w:type="dxa"/>
            <w:shd w:val="clear" w:color="auto" w:fill="DEEAF6" w:themeFill="accent1" w:themeFillTint="33"/>
            <w:vAlign w:val="center"/>
          </w:tcPr>
          <w:p w:rsidR="00A14AAA" w:rsidRPr="00A14AAA" w:rsidRDefault="00A14AAA" w:rsidP="00A14AAA">
            <w:pPr>
              <w:tabs>
                <w:tab w:val="left" w:pos="318"/>
              </w:tabs>
              <w:ind w:right="34" w:firstLine="318"/>
              <w:jc w:val="both"/>
              <w:rPr>
                <w:rFonts w:ascii="Times New Roman" w:hAnsi="Times New Roman" w:cs="Times New Roman"/>
              </w:rPr>
            </w:pPr>
            <w:r w:rsidRPr="00A14AAA">
              <w:rPr>
                <w:rFonts w:ascii="Times New Roman" w:hAnsi="Times New Roman" w:cs="Times New Roman"/>
              </w:rPr>
              <w:lastRenderedPageBreak/>
              <w:t>1. В нарушение части 2 статьи 4 Федерального закона от 03.11.2006 №174-ФЗ «Об автономных учреждениях» и пункта 5 Порядка формирования муниципального задания 2017 Учредителем в Муниципальном задании 2021 (в первоначальной редакции) до МАОУ ДО ДШИ им. Н.Н. Калинина доведено оказание муниципальной услуги, которая в соответствии с Уставом Учреждения не была отнесена к основному виду деятельности.</w:t>
            </w:r>
          </w:p>
          <w:p w:rsidR="00A14AAA" w:rsidRPr="00A14AAA" w:rsidRDefault="00A14AAA" w:rsidP="00A14AAA">
            <w:pPr>
              <w:tabs>
                <w:tab w:val="left" w:pos="318"/>
              </w:tabs>
              <w:ind w:right="34" w:firstLine="318"/>
              <w:jc w:val="both"/>
              <w:rPr>
                <w:rFonts w:ascii="Times New Roman" w:hAnsi="Times New Roman" w:cs="Times New Roman"/>
              </w:rPr>
            </w:pPr>
            <w:r w:rsidRPr="00A14AAA">
              <w:rPr>
                <w:rFonts w:ascii="Times New Roman" w:hAnsi="Times New Roman" w:cs="Times New Roman"/>
              </w:rPr>
              <w:t xml:space="preserve">2. В нарушение абзаца 2 пункта 4 статьи 69.2 БК РФ, пункта 17 Порядка формирования муниципального задания 2017, пункта 6 Порядка определения нормативных затрат, нормы потребления товаров и услуг, необходимые для оказания МАОУ ДО ДШИ им. Н.Н. Калинина муниципальных услуг Администрацией не утверждались, расчет нормативных затрат на оказание муниципальных услуг на 2021 – 2022 года произведен без учета норм потребления. </w:t>
            </w:r>
          </w:p>
          <w:p w:rsidR="00A14AAA" w:rsidRPr="00A14AAA" w:rsidRDefault="00A14AAA" w:rsidP="00A14AAA">
            <w:pPr>
              <w:tabs>
                <w:tab w:val="left" w:pos="318"/>
              </w:tabs>
              <w:ind w:right="34" w:firstLine="318"/>
              <w:jc w:val="both"/>
              <w:rPr>
                <w:rFonts w:ascii="Times New Roman" w:hAnsi="Times New Roman" w:cs="Times New Roman"/>
              </w:rPr>
            </w:pPr>
            <w:r w:rsidRPr="00A14AAA">
              <w:rPr>
                <w:rFonts w:ascii="Times New Roman" w:hAnsi="Times New Roman" w:cs="Times New Roman"/>
              </w:rPr>
              <w:lastRenderedPageBreak/>
              <w:t>3. В нарушение подпункта 6 пункта 3.3 статьи 32 Федерального закона от 12.01.1996 № 7-ФЗ «О некоммерческих организациях» Администрацией не обеспечена в полной мере открытость и доступность информации о деятельности Учреждения в части раскрытия актуальной информации о Плане ФХД МАОУ ДО ДШИ им. Н.Н. Калинина.</w:t>
            </w:r>
          </w:p>
          <w:p w:rsidR="00A14AAA" w:rsidRPr="00A14AAA" w:rsidRDefault="00A14AAA" w:rsidP="00A14AAA">
            <w:pPr>
              <w:tabs>
                <w:tab w:val="left" w:pos="318"/>
              </w:tabs>
              <w:ind w:right="34" w:firstLine="318"/>
              <w:jc w:val="both"/>
              <w:rPr>
                <w:rFonts w:ascii="Times New Roman" w:hAnsi="Times New Roman" w:cs="Times New Roman"/>
              </w:rPr>
            </w:pPr>
            <w:r w:rsidRPr="00A14AAA">
              <w:rPr>
                <w:rFonts w:ascii="Times New Roman" w:hAnsi="Times New Roman" w:cs="Times New Roman"/>
              </w:rPr>
              <w:t>4. В нарушение части 2 статьи 8 Федерального закона от 03.11.2006 № 174-ФЗ «Об автономных учреждениях» Уставом МАОУ ДО ДШИ им. Н.Н. Калинина коллегиальный орган управления как наблюдательный совет не определен. Также в Уставе МАОУ ДО ДШИ им. Н.Н. Калинина отсутствует указание на то, что функции наблюдательного совета автономного учреждения, выполняет орган-учредитель в соответствии с постановлением Администрации от 30.12.2020 №302.</w:t>
            </w:r>
          </w:p>
          <w:p w:rsidR="00A14AAA" w:rsidRPr="00344013" w:rsidRDefault="00A14AAA" w:rsidP="00A14AAA">
            <w:pPr>
              <w:tabs>
                <w:tab w:val="left" w:pos="318"/>
              </w:tabs>
              <w:ind w:right="34" w:firstLine="318"/>
              <w:jc w:val="both"/>
              <w:rPr>
                <w:rFonts w:ascii="Times New Roman" w:hAnsi="Times New Roman" w:cs="Times New Roman"/>
              </w:rPr>
            </w:pPr>
            <w:r w:rsidRPr="00A14AAA">
              <w:rPr>
                <w:rFonts w:ascii="Times New Roman" w:hAnsi="Times New Roman" w:cs="Times New Roman"/>
              </w:rPr>
              <w:t>5. В нарушение пункта 4 Постановления Правительства РФ от 26.07.2010 № 538 «О порядке отнесения имущества автономного или бюджетного учреждения к категории особо ценного движимого имущества», пунктов 3, 5 Положения о порядке определения видов и перечней особо ценного движимого имущества муниципальных автономных и муниципальных бюджетных учреждений городского округа Шатура Московской области, утвержденного постановлением администрации городского округа Шатура от 28.12.2017 №3599, Администрацией не принято решение об отнесении 13 объектов движимого имущества к категории особо ценного движимого имущества</w:t>
            </w:r>
          </w:p>
        </w:tc>
      </w:tr>
      <w:tr w:rsidR="00A14AAA" w:rsidRPr="00F15CED" w:rsidTr="00F54C18">
        <w:tc>
          <w:tcPr>
            <w:tcW w:w="567" w:type="dxa"/>
            <w:tcBorders>
              <w:bottom w:val="single" w:sz="4" w:space="0" w:color="auto"/>
            </w:tcBorders>
            <w:shd w:val="clear" w:color="auto" w:fill="DEEAF6" w:themeFill="accent1" w:themeFillTint="33"/>
            <w:vAlign w:val="center"/>
          </w:tcPr>
          <w:p w:rsidR="00A14AAA" w:rsidRDefault="00EB077B" w:rsidP="00563D24">
            <w:pPr>
              <w:jc w:val="center"/>
              <w:rPr>
                <w:rFonts w:ascii="Times New Roman" w:hAnsi="Times New Roman" w:cs="Times New Roman"/>
              </w:rPr>
            </w:pPr>
            <w:r>
              <w:rPr>
                <w:rFonts w:ascii="Times New Roman" w:hAnsi="Times New Roman" w:cs="Times New Roman"/>
              </w:rPr>
              <w:lastRenderedPageBreak/>
              <w:t>7.</w:t>
            </w:r>
          </w:p>
        </w:tc>
        <w:tc>
          <w:tcPr>
            <w:tcW w:w="1979" w:type="dxa"/>
            <w:tcBorders>
              <w:bottom w:val="single" w:sz="4" w:space="0" w:color="auto"/>
            </w:tcBorders>
            <w:shd w:val="clear" w:color="auto" w:fill="DEEAF6" w:themeFill="accent1" w:themeFillTint="33"/>
            <w:vAlign w:val="center"/>
          </w:tcPr>
          <w:p w:rsidR="00A14AAA" w:rsidRDefault="00A14AAA" w:rsidP="00C45900">
            <w:pPr>
              <w:jc w:val="both"/>
              <w:rPr>
                <w:rFonts w:ascii="Times New Roman" w:hAnsi="Times New Roman" w:cs="Times New Roman"/>
              </w:rPr>
            </w:pPr>
            <w:r>
              <w:rPr>
                <w:rFonts w:ascii="Times New Roman" w:hAnsi="Times New Roman" w:cs="Times New Roman"/>
              </w:rPr>
              <w:t>МАОУ ДО ДШИ им. Н.Н. Калинина</w:t>
            </w:r>
          </w:p>
        </w:tc>
        <w:tc>
          <w:tcPr>
            <w:tcW w:w="2578" w:type="dxa"/>
            <w:vMerge/>
            <w:tcBorders>
              <w:bottom w:val="single" w:sz="4" w:space="0" w:color="auto"/>
            </w:tcBorders>
            <w:shd w:val="clear" w:color="auto" w:fill="DEEAF6" w:themeFill="accent1" w:themeFillTint="33"/>
            <w:vAlign w:val="center"/>
          </w:tcPr>
          <w:p w:rsidR="00A14AAA" w:rsidRPr="00A14AAA" w:rsidRDefault="00A14AAA" w:rsidP="00C01D6B">
            <w:pPr>
              <w:ind w:right="34"/>
              <w:rPr>
                <w:rFonts w:ascii="Times New Roman" w:hAnsi="Times New Roman" w:cs="Times New Roman"/>
              </w:rPr>
            </w:pPr>
          </w:p>
        </w:tc>
        <w:tc>
          <w:tcPr>
            <w:tcW w:w="9613" w:type="dxa"/>
            <w:tcBorders>
              <w:bottom w:val="single" w:sz="4" w:space="0" w:color="auto"/>
            </w:tcBorders>
            <w:shd w:val="clear" w:color="auto" w:fill="DEEAF6" w:themeFill="accent1" w:themeFillTint="33"/>
            <w:vAlign w:val="center"/>
          </w:tcPr>
          <w:p w:rsidR="00A14AAA" w:rsidRPr="00A14AAA" w:rsidRDefault="00A14AAA" w:rsidP="00A14AAA">
            <w:pPr>
              <w:tabs>
                <w:tab w:val="left" w:pos="318"/>
              </w:tabs>
              <w:ind w:right="34" w:firstLine="318"/>
              <w:jc w:val="both"/>
              <w:rPr>
                <w:rFonts w:ascii="Times New Roman" w:hAnsi="Times New Roman" w:cs="Times New Roman"/>
              </w:rPr>
            </w:pPr>
            <w:r w:rsidRPr="00A14AAA">
              <w:rPr>
                <w:rFonts w:ascii="Times New Roman" w:hAnsi="Times New Roman" w:cs="Times New Roman"/>
              </w:rPr>
              <w:t>1. Выявлены отдельные нарушения Порядка составления и утверждения плана финансово-хозяйственной деятельности муниципальных бюджетных и автономных учреждений городского округа Шатура, утвержденного постановлением администрации Городского ок</w:t>
            </w:r>
            <w:r>
              <w:rPr>
                <w:rFonts w:ascii="Times New Roman" w:hAnsi="Times New Roman" w:cs="Times New Roman"/>
              </w:rPr>
              <w:t>руга Шатура от 07.04.2020 № 480.</w:t>
            </w:r>
          </w:p>
          <w:p w:rsidR="00A14AAA" w:rsidRPr="00A14AAA" w:rsidRDefault="00A14AAA" w:rsidP="00A14AAA">
            <w:pPr>
              <w:tabs>
                <w:tab w:val="left" w:pos="318"/>
              </w:tabs>
              <w:ind w:right="34" w:firstLine="318"/>
              <w:jc w:val="both"/>
              <w:rPr>
                <w:rFonts w:ascii="Times New Roman" w:hAnsi="Times New Roman" w:cs="Times New Roman"/>
              </w:rPr>
            </w:pPr>
            <w:r>
              <w:rPr>
                <w:rFonts w:ascii="Times New Roman" w:hAnsi="Times New Roman" w:cs="Times New Roman"/>
              </w:rPr>
              <w:t>2</w:t>
            </w:r>
            <w:r w:rsidRPr="00A14AAA">
              <w:rPr>
                <w:rFonts w:ascii="Times New Roman" w:hAnsi="Times New Roman" w:cs="Times New Roman"/>
              </w:rPr>
              <w:t>. Выявлены нарушения требований Инструкции о порядке составления, предоставления годовой, квартальной бухгалтерской отчетности государственных (муниципальных) бюджетных и автономных учреждений, утвержденной Приказом Мин</w:t>
            </w:r>
            <w:r>
              <w:rPr>
                <w:rFonts w:ascii="Times New Roman" w:hAnsi="Times New Roman" w:cs="Times New Roman"/>
              </w:rPr>
              <w:t>фина России от 25.03.2011 № 33н.</w:t>
            </w:r>
          </w:p>
          <w:p w:rsidR="00A14AAA" w:rsidRPr="00A14AAA" w:rsidRDefault="00A14AAA" w:rsidP="00A14AAA">
            <w:pPr>
              <w:tabs>
                <w:tab w:val="left" w:pos="318"/>
              </w:tabs>
              <w:ind w:right="34" w:firstLine="318"/>
              <w:jc w:val="both"/>
              <w:rPr>
                <w:rFonts w:ascii="Times New Roman" w:hAnsi="Times New Roman" w:cs="Times New Roman"/>
              </w:rPr>
            </w:pPr>
            <w:r>
              <w:rPr>
                <w:rFonts w:ascii="Times New Roman" w:hAnsi="Times New Roman" w:cs="Times New Roman"/>
              </w:rPr>
              <w:t>3</w:t>
            </w:r>
            <w:r w:rsidRPr="00A14AAA">
              <w:rPr>
                <w:rFonts w:ascii="Times New Roman" w:hAnsi="Times New Roman" w:cs="Times New Roman"/>
              </w:rPr>
              <w:t>. Выявлены отдельные нарушения требований Федерального закона от 18.07.2011 № 223-ФЗ «О закупках товаров, работ, услуг отдельными видами юридических лиц</w:t>
            </w:r>
            <w:r>
              <w:rPr>
                <w:rFonts w:ascii="Times New Roman" w:hAnsi="Times New Roman" w:cs="Times New Roman"/>
              </w:rPr>
              <w:t>».</w:t>
            </w:r>
          </w:p>
          <w:p w:rsidR="00A14AAA" w:rsidRPr="00A14AAA" w:rsidRDefault="00A14AAA" w:rsidP="00A14AAA">
            <w:pPr>
              <w:tabs>
                <w:tab w:val="left" w:pos="318"/>
              </w:tabs>
              <w:ind w:right="34" w:firstLine="318"/>
              <w:jc w:val="both"/>
              <w:rPr>
                <w:rFonts w:ascii="Times New Roman" w:hAnsi="Times New Roman" w:cs="Times New Roman"/>
              </w:rPr>
            </w:pPr>
            <w:r>
              <w:rPr>
                <w:rFonts w:ascii="Times New Roman" w:hAnsi="Times New Roman" w:cs="Times New Roman"/>
              </w:rPr>
              <w:t>4</w:t>
            </w:r>
            <w:r w:rsidRPr="00A14AAA">
              <w:rPr>
                <w:rFonts w:ascii="Times New Roman" w:hAnsi="Times New Roman" w:cs="Times New Roman"/>
              </w:rPr>
              <w:t>. В нарушение пункта 22 Постановления Правительства Московской области от 27.12.2013 №1186/58 «Об оплате труда работников государственных образовательных учреждений Московской области» и пункта 1.10 Положением об использовании дополнительных средств, выделяемых МАОУ ДО ДШИ им. Н.Н. Калинина для установки доплат и выплат стимулирующего характера работникам в пределах выделяемых средств, к фонду оплаты труда и средств от деятельности, приносящей доход, утвержденным приказом директора МАОУ ДО ДШИ им. Н.Н. Калинина от 30.08.2018 №97, осуществлена переплата выплат компенсационного характера отдельным работникам Учреждения на общую сумму 6,1 тыс. руб.</w:t>
            </w:r>
          </w:p>
          <w:p w:rsidR="00A14AAA" w:rsidRPr="00344013" w:rsidRDefault="00A14AAA" w:rsidP="00A14AAA">
            <w:pPr>
              <w:tabs>
                <w:tab w:val="left" w:pos="318"/>
              </w:tabs>
              <w:ind w:right="34" w:firstLine="318"/>
              <w:jc w:val="both"/>
              <w:rPr>
                <w:rFonts w:ascii="Times New Roman" w:hAnsi="Times New Roman" w:cs="Times New Roman"/>
              </w:rPr>
            </w:pPr>
            <w:r>
              <w:rPr>
                <w:rFonts w:ascii="Times New Roman" w:hAnsi="Times New Roman" w:cs="Times New Roman"/>
              </w:rPr>
              <w:t>5</w:t>
            </w:r>
            <w:r w:rsidRPr="00A14AAA">
              <w:rPr>
                <w:rFonts w:ascii="Times New Roman" w:hAnsi="Times New Roman" w:cs="Times New Roman"/>
              </w:rPr>
              <w:t>. В нарушение пункта 7 Федерального стандарта бухгалтерского учета для организаций государственного сектора «Основные средства», утвержденного Приказом Минфина России от 31.12.2016 № 257н, Учреждением не принята на бухгалтерский учет в составе основных средств установленная и функционирующая система а</w:t>
            </w:r>
            <w:r>
              <w:rPr>
                <w:rFonts w:ascii="Times New Roman" w:hAnsi="Times New Roman" w:cs="Times New Roman"/>
              </w:rPr>
              <w:t>втономной пожарной сигнализации.</w:t>
            </w:r>
          </w:p>
        </w:tc>
      </w:tr>
      <w:tr w:rsidR="00E91AA8" w:rsidRPr="00F15CED" w:rsidTr="00F54C18">
        <w:tc>
          <w:tcPr>
            <w:tcW w:w="567" w:type="dxa"/>
            <w:shd w:val="clear" w:color="auto" w:fill="FBE4D5" w:themeFill="accent2" w:themeFillTint="33"/>
            <w:vAlign w:val="center"/>
          </w:tcPr>
          <w:p w:rsidR="00E91AA8" w:rsidRDefault="00E91AA8" w:rsidP="00563D24">
            <w:pPr>
              <w:jc w:val="center"/>
              <w:rPr>
                <w:rFonts w:ascii="Times New Roman" w:hAnsi="Times New Roman" w:cs="Times New Roman"/>
              </w:rPr>
            </w:pPr>
            <w:r>
              <w:rPr>
                <w:rFonts w:ascii="Times New Roman" w:hAnsi="Times New Roman" w:cs="Times New Roman"/>
              </w:rPr>
              <w:t>8.</w:t>
            </w:r>
          </w:p>
        </w:tc>
        <w:tc>
          <w:tcPr>
            <w:tcW w:w="1979" w:type="dxa"/>
            <w:shd w:val="clear" w:color="auto" w:fill="FBE4D5" w:themeFill="accent2" w:themeFillTint="33"/>
            <w:vAlign w:val="center"/>
          </w:tcPr>
          <w:p w:rsidR="00E91AA8" w:rsidRDefault="00E91AA8" w:rsidP="00C45900">
            <w:pPr>
              <w:jc w:val="both"/>
              <w:rPr>
                <w:rFonts w:ascii="Times New Roman" w:hAnsi="Times New Roman" w:cs="Times New Roman"/>
              </w:rPr>
            </w:pPr>
            <w:r>
              <w:rPr>
                <w:rFonts w:ascii="Times New Roman" w:hAnsi="Times New Roman" w:cs="Times New Roman"/>
              </w:rPr>
              <w:t>Администрация Городского округа Шатура</w:t>
            </w:r>
          </w:p>
        </w:tc>
        <w:tc>
          <w:tcPr>
            <w:tcW w:w="2578" w:type="dxa"/>
            <w:vMerge w:val="restart"/>
            <w:shd w:val="clear" w:color="auto" w:fill="FBE4D5" w:themeFill="accent2" w:themeFillTint="33"/>
            <w:vAlign w:val="center"/>
          </w:tcPr>
          <w:p w:rsidR="00C01D6B" w:rsidRDefault="00C01D6B" w:rsidP="00C01D6B">
            <w:pPr>
              <w:rPr>
                <w:rFonts w:ascii="Times New Roman" w:hAnsi="Times New Roman" w:cs="Times New Roman"/>
              </w:rPr>
            </w:pPr>
          </w:p>
          <w:p w:rsidR="00C01D6B" w:rsidRDefault="00C01D6B" w:rsidP="00C01D6B">
            <w:pPr>
              <w:rPr>
                <w:rFonts w:ascii="Times New Roman" w:hAnsi="Times New Roman" w:cs="Times New Roman"/>
              </w:rPr>
            </w:pPr>
          </w:p>
          <w:p w:rsidR="00C01D6B" w:rsidRDefault="00C01D6B" w:rsidP="00C01D6B">
            <w:pPr>
              <w:rPr>
                <w:rFonts w:ascii="Times New Roman" w:hAnsi="Times New Roman" w:cs="Times New Roman"/>
              </w:rPr>
            </w:pPr>
          </w:p>
          <w:p w:rsidR="00C01D6B" w:rsidRDefault="00C01D6B" w:rsidP="00C01D6B">
            <w:pPr>
              <w:rPr>
                <w:rFonts w:ascii="Times New Roman" w:hAnsi="Times New Roman" w:cs="Times New Roman"/>
              </w:rPr>
            </w:pPr>
          </w:p>
          <w:p w:rsidR="00C01D6B" w:rsidRDefault="00C01D6B" w:rsidP="00C01D6B">
            <w:pPr>
              <w:rPr>
                <w:rFonts w:ascii="Times New Roman" w:hAnsi="Times New Roman" w:cs="Times New Roman"/>
              </w:rPr>
            </w:pPr>
          </w:p>
          <w:p w:rsidR="00C01D6B" w:rsidRDefault="00C01D6B" w:rsidP="00C01D6B">
            <w:pPr>
              <w:rPr>
                <w:rFonts w:ascii="Times New Roman" w:hAnsi="Times New Roman" w:cs="Times New Roman"/>
              </w:rPr>
            </w:pPr>
          </w:p>
          <w:p w:rsidR="00C01D6B" w:rsidRDefault="00C01D6B" w:rsidP="00C01D6B">
            <w:pPr>
              <w:rPr>
                <w:rFonts w:ascii="Times New Roman" w:hAnsi="Times New Roman" w:cs="Times New Roman"/>
              </w:rPr>
            </w:pPr>
          </w:p>
          <w:p w:rsidR="00C01D6B" w:rsidRDefault="00C01D6B" w:rsidP="00C01D6B">
            <w:pPr>
              <w:rPr>
                <w:rFonts w:ascii="Times New Roman" w:hAnsi="Times New Roman" w:cs="Times New Roman"/>
              </w:rPr>
            </w:pPr>
          </w:p>
          <w:p w:rsidR="00E91AA8" w:rsidRPr="00DE4F94" w:rsidRDefault="00E91AA8" w:rsidP="00C01D6B">
            <w:pPr>
              <w:rPr>
                <w:rFonts w:ascii="Times New Roman" w:hAnsi="Times New Roman" w:cs="Times New Roman"/>
              </w:rPr>
            </w:pPr>
            <w:r>
              <w:rPr>
                <w:rFonts w:ascii="Times New Roman" w:hAnsi="Times New Roman" w:cs="Times New Roman"/>
              </w:rPr>
              <w:t>КМ «</w:t>
            </w:r>
            <w:r w:rsidRPr="00DE4F94">
              <w:rPr>
                <w:rFonts w:ascii="Times New Roman" w:hAnsi="Times New Roman" w:cs="Times New Roman"/>
              </w:rPr>
              <w:t xml:space="preserve">«Проверка законности и эффективности использования бюджетных средств, направленных муниципальному учреждению на финансовое обеспечение выполнения муниципального задания, на иные цели, использования муниципального имущества </w:t>
            </w:r>
          </w:p>
          <w:p w:rsidR="00E91AA8" w:rsidRPr="00A14AAA" w:rsidRDefault="00E91AA8" w:rsidP="00C01D6B">
            <w:pPr>
              <w:ind w:right="34"/>
              <w:rPr>
                <w:rFonts w:ascii="Times New Roman" w:hAnsi="Times New Roman" w:cs="Times New Roman"/>
              </w:rPr>
            </w:pPr>
            <w:r w:rsidRPr="00DE4F94">
              <w:rPr>
                <w:rFonts w:ascii="Times New Roman" w:hAnsi="Times New Roman" w:cs="Times New Roman"/>
              </w:rPr>
              <w:t>(с элементами аудита в сфере закупок)»</w:t>
            </w:r>
            <w:r>
              <w:rPr>
                <w:rFonts w:ascii="Times New Roman" w:hAnsi="Times New Roman" w:cs="Times New Roman"/>
              </w:rPr>
              <w:t>»</w:t>
            </w:r>
          </w:p>
        </w:tc>
        <w:tc>
          <w:tcPr>
            <w:tcW w:w="9613" w:type="dxa"/>
            <w:shd w:val="clear" w:color="auto" w:fill="FBE4D5" w:themeFill="accent2" w:themeFillTint="33"/>
            <w:vAlign w:val="center"/>
          </w:tcPr>
          <w:p w:rsidR="00631C67" w:rsidRPr="00631C67" w:rsidRDefault="00631C67" w:rsidP="00631C67">
            <w:pPr>
              <w:tabs>
                <w:tab w:val="left" w:pos="318"/>
              </w:tabs>
              <w:ind w:right="34" w:firstLine="318"/>
              <w:jc w:val="both"/>
              <w:rPr>
                <w:rFonts w:ascii="Times New Roman" w:hAnsi="Times New Roman" w:cs="Times New Roman"/>
              </w:rPr>
            </w:pPr>
            <w:r w:rsidRPr="00631C67">
              <w:rPr>
                <w:rFonts w:ascii="Times New Roman" w:hAnsi="Times New Roman" w:cs="Times New Roman"/>
              </w:rPr>
              <w:lastRenderedPageBreak/>
              <w:t>1. В нарушение пункта 3 статьи 9.2 Федерального закона от 12.01.1996 №7-ФЗ «О некоммерческих организациях», пункта 5 Порядка формирования муниципального задания 2017 Учредителем в Муниципальных заданиях 2021 и 2022 установлено выполнение работ, которые в соответствии с Уставом МБУ «КОСБ ГОШ» являются дополнительными видами деятельности.</w:t>
            </w:r>
          </w:p>
          <w:p w:rsidR="00631C67" w:rsidRPr="00631C67" w:rsidRDefault="00631C67" w:rsidP="00631C67">
            <w:pPr>
              <w:tabs>
                <w:tab w:val="left" w:pos="318"/>
              </w:tabs>
              <w:ind w:right="34" w:firstLine="318"/>
              <w:jc w:val="both"/>
              <w:rPr>
                <w:rFonts w:ascii="Times New Roman" w:hAnsi="Times New Roman" w:cs="Times New Roman"/>
              </w:rPr>
            </w:pPr>
            <w:r w:rsidRPr="00631C67">
              <w:rPr>
                <w:rFonts w:ascii="Times New Roman" w:hAnsi="Times New Roman" w:cs="Times New Roman"/>
              </w:rPr>
              <w:lastRenderedPageBreak/>
              <w:t xml:space="preserve">2. В Муниципальных заданиях 2021 и 2022 значительная часть показателей, характеризующих объем работ, конкретные значения объема не содержит. Вместо этого в качестве объема установлено «по необходимости», что не позволяет рассчитать требуемый объем финансирования выполнения конкретной работы. </w:t>
            </w:r>
          </w:p>
          <w:p w:rsidR="00E91AA8" w:rsidRPr="00A14AAA" w:rsidRDefault="00631C67" w:rsidP="00631C67">
            <w:pPr>
              <w:tabs>
                <w:tab w:val="left" w:pos="318"/>
              </w:tabs>
              <w:ind w:right="34" w:firstLine="318"/>
              <w:jc w:val="both"/>
              <w:rPr>
                <w:rFonts w:ascii="Times New Roman" w:hAnsi="Times New Roman" w:cs="Times New Roman"/>
              </w:rPr>
            </w:pPr>
            <w:r w:rsidRPr="00631C67">
              <w:rPr>
                <w:rFonts w:ascii="Times New Roman" w:hAnsi="Times New Roman" w:cs="Times New Roman"/>
              </w:rPr>
              <w:t>3. В нарушение пункта 4 Постановления Правительства РФ от 26.07.2010 № 538 «О порядке отнесения имущества автономного или бюджетного учреждения к категории особо ценного движимого имущества», пунктов 3, 5 Положения о порядке определения видов и перечней особо ценного движимого имущества муниципальных автономных и муниципальных бюджетных учреждений городского округа Шатура Московской области, утвержденного постановлением администрации городского округа Шатура от 28.12.2017 №3599, Администрацией не принято решение об отнесении 8 объектов движимого имущества к категории особо ценного движимого имущества.</w:t>
            </w:r>
          </w:p>
        </w:tc>
      </w:tr>
      <w:tr w:rsidR="00E91AA8" w:rsidRPr="00F15CED" w:rsidTr="00092EA1">
        <w:tc>
          <w:tcPr>
            <w:tcW w:w="567" w:type="dxa"/>
            <w:tcBorders>
              <w:bottom w:val="single" w:sz="4" w:space="0" w:color="auto"/>
            </w:tcBorders>
            <w:shd w:val="clear" w:color="auto" w:fill="FBE4D5" w:themeFill="accent2" w:themeFillTint="33"/>
            <w:vAlign w:val="center"/>
          </w:tcPr>
          <w:p w:rsidR="00E91AA8" w:rsidRDefault="00E91AA8" w:rsidP="00563D24">
            <w:pPr>
              <w:jc w:val="center"/>
              <w:rPr>
                <w:rFonts w:ascii="Times New Roman" w:hAnsi="Times New Roman" w:cs="Times New Roman"/>
              </w:rPr>
            </w:pPr>
            <w:r>
              <w:rPr>
                <w:rFonts w:ascii="Times New Roman" w:hAnsi="Times New Roman" w:cs="Times New Roman"/>
              </w:rPr>
              <w:lastRenderedPageBreak/>
              <w:t>9.</w:t>
            </w:r>
          </w:p>
        </w:tc>
        <w:tc>
          <w:tcPr>
            <w:tcW w:w="1979" w:type="dxa"/>
            <w:tcBorders>
              <w:bottom w:val="single" w:sz="4" w:space="0" w:color="auto"/>
            </w:tcBorders>
            <w:shd w:val="clear" w:color="auto" w:fill="FBE4D5" w:themeFill="accent2" w:themeFillTint="33"/>
            <w:vAlign w:val="center"/>
          </w:tcPr>
          <w:p w:rsidR="00E91AA8" w:rsidRDefault="00E91AA8" w:rsidP="00E91AA8">
            <w:pPr>
              <w:jc w:val="both"/>
              <w:rPr>
                <w:rFonts w:ascii="Times New Roman" w:hAnsi="Times New Roman" w:cs="Times New Roman"/>
              </w:rPr>
            </w:pPr>
            <w:r>
              <w:rPr>
                <w:rFonts w:ascii="Times New Roman" w:hAnsi="Times New Roman" w:cs="Times New Roman"/>
              </w:rPr>
              <w:t>МБУ</w:t>
            </w:r>
            <w:r w:rsidRPr="00E91AA8">
              <w:rPr>
                <w:rFonts w:ascii="Times New Roman" w:hAnsi="Times New Roman" w:cs="Times New Roman"/>
              </w:rPr>
              <w:t xml:space="preserve"> «Комбинат по обслуживанию, содержанию и благоустройству Городского округа Шатура»</w:t>
            </w:r>
          </w:p>
        </w:tc>
        <w:tc>
          <w:tcPr>
            <w:tcW w:w="2578" w:type="dxa"/>
            <w:vMerge/>
            <w:tcBorders>
              <w:bottom w:val="single" w:sz="4" w:space="0" w:color="auto"/>
            </w:tcBorders>
            <w:shd w:val="clear" w:color="auto" w:fill="FBE4D5" w:themeFill="accent2" w:themeFillTint="33"/>
            <w:vAlign w:val="center"/>
          </w:tcPr>
          <w:p w:rsidR="00E91AA8" w:rsidRDefault="00E91AA8" w:rsidP="00C01D6B">
            <w:pPr>
              <w:rPr>
                <w:rFonts w:ascii="Times New Roman" w:hAnsi="Times New Roman" w:cs="Times New Roman"/>
              </w:rPr>
            </w:pPr>
          </w:p>
        </w:tc>
        <w:tc>
          <w:tcPr>
            <w:tcW w:w="9613" w:type="dxa"/>
            <w:tcBorders>
              <w:bottom w:val="single" w:sz="4" w:space="0" w:color="auto"/>
            </w:tcBorders>
            <w:shd w:val="clear" w:color="auto" w:fill="FBE4D5" w:themeFill="accent2" w:themeFillTint="33"/>
            <w:vAlign w:val="center"/>
          </w:tcPr>
          <w:p w:rsidR="00631C67" w:rsidRPr="00631C67" w:rsidRDefault="00631C67" w:rsidP="00631C67">
            <w:pPr>
              <w:tabs>
                <w:tab w:val="left" w:pos="318"/>
              </w:tabs>
              <w:ind w:right="34" w:firstLine="318"/>
              <w:jc w:val="both"/>
              <w:rPr>
                <w:rFonts w:ascii="Times New Roman" w:hAnsi="Times New Roman" w:cs="Times New Roman"/>
              </w:rPr>
            </w:pPr>
            <w:r w:rsidRPr="00631C67">
              <w:rPr>
                <w:rFonts w:ascii="Times New Roman" w:hAnsi="Times New Roman" w:cs="Times New Roman"/>
              </w:rPr>
              <w:t>1. Учреждением в 2022 году муниципальное задание по работе «Организация благоустройства и озеленении (Содержание дворовых территорий Городского округа Шатура МО)» в части благоустройства д</w:t>
            </w:r>
            <w:r w:rsidR="00E7239D">
              <w:rPr>
                <w:rFonts w:ascii="Times New Roman" w:hAnsi="Times New Roman" w:cs="Times New Roman"/>
              </w:rPr>
              <w:t>воровых территорий не выполнено</w:t>
            </w:r>
            <w:r w:rsidRPr="00631C67">
              <w:rPr>
                <w:rFonts w:ascii="Times New Roman" w:hAnsi="Times New Roman" w:cs="Times New Roman"/>
              </w:rPr>
              <w:t>.</w:t>
            </w:r>
          </w:p>
          <w:p w:rsidR="00631C67" w:rsidRPr="00631C67" w:rsidRDefault="00631C67" w:rsidP="00631C67">
            <w:pPr>
              <w:tabs>
                <w:tab w:val="left" w:pos="318"/>
              </w:tabs>
              <w:ind w:right="34" w:firstLine="318"/>
              <w:jc w:val="both"/>
              <w:rPr>
                <w:rFonts w:ascii="Times New Roman" w:hAnsi="Times New Roman" w:cs="Times New Roman"/>
              </w:rPr>
            </w:pPr>
            <w:r w:rsidRPr="00631C67">
              <w:rPr>
                <w:rFonts w:ascii="Times New Roman" w:hAnsi="Times New Roman" w:cs="Times New Roman"/>
              </w:rPr>
              <w:t>2. Учреждением за счет субсидии на выполнение муниципального задания в 2021 году произведены расходы на уплату штрафов и пени (неэффективные расходы) в размере 491,68 тыс. руб., в 2022 году произведены расходы на уплату штрафов и пени (неэффективные расходы) в размере 77,55 тыс. руб.</w:t>
            </w:r>
          </w:p>
          <w:p w:rsidR="00631C67" w:rsidRPr="00631C67" w:rsidRDefault="00631C67" w:rsidP="00631C67">
            <w:pPr>
              <w:tabs>
                <w:tab w:val="left" w:pos="318"/>
              </w:tabs>
              <w:ind w:right="34" w:firstLine="318"/>
              <w:jc w:val="both"/>
              <w:rPr>
                <w:rFonts w:ascii="Times New Roman" w:hAnsi="Times New Roman" w:cs="Times New Roman"/>
              </w:rPr>
            </w:pPr>
            <w:r w:rsidRPr="00631C67">
              <w:rPr>
                <w:rFonts w:ascii="Times New Roman" w:hAnsi="Times New Roman" w:cs="Times New Roman"/>
              </w:rPr>
              <w:t>3. Выявлены отдельные нарушения Порядка составления и утверждения плана финансово-хозяйственной деятельности муниципальных бюджетных и автономных учреждений городского округа Шатура, утвержденного постановлением Ад</w:t>
            </w:r>
            <w:r w:rsidR="00E7239D">
              <w:rPr>
                <w:rFonts w:ascii="Times New Roman" w:hAnsi="Times New Roman" w:cs="Times New Roman"/>
              </w:rPr>
              <w:t>министрации от 07.04.2020 № 480.</w:t>
            </w:r>
          </w:p>
          <w:p w:rsidR="00631C67" w:rsidRPr="00631C67" w:rsidRDefault="00631C67" w:rsidP="00E7239D">
            <w:pPr>
              <w:tabs>
                <w:tab w:val="left" w:pos="318"/>
              </w:tabs>
              <w:ind w:right="34" w:firstLine="318"/>
              <w:jc w:val="both"/>
              <w:rPr>
                <w:rFonts w:ascii="Times New Roman" w:hAnsi="Times New Roman" w:cs="Times New Roman"/>
              </w:rPr>
            </w:pPr>
            <w:r w:rsidRPr="00631C67">
              <w:rPr>
                <w:rFonts w:ascii="Times New Roman" w:hAnsi="Times New Roman" w:cs="Times New Roman"/>
              </w:rPr>
              <w:t>4. Выявлены нарушения требований Инструкции о порядке составления, предоставления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w:t>
            </w:r>
            <w:r w:rsidR="00E7239D">
              <w:rPr>
                <w:rFonts w:ascii="Times New Roman" w:hAnsi="Times New Roman" w:cs="Times New Roman"/>
              </w:rPr>
              <w:t>11 № 33н.</w:t>
            </w:r>
          </w:p>
          <w:p w:rsidR="00631C67" w:rsidRPr="00631C67" w:rsidRDefault="00631C67" w:rsidP="00E7239D">
            <w:pPr>
              <w:tabs>
                <w:tab w:val="left" w:pos="318"/>
              </w:tabs>
              <w:ind w:right="34" w:firstLine="318"/>
              <w:jc w:val="both"/>
              <w:rPr>
                <w:rFonts w:ascii="Times New Roman" w:hAnsi="Times New Roman" w:cs="Times New Roman"/>
              </w:rPr>
            </w:pPr>
            <w:r w:rsidRPr="00631C67">
              <w:rPr>
                <w:rFonts w:ascii="Times New Roman" w:hAnsi="Times New Roman" w:cs="Times New Roman"/>
              </w:rPr>
              <w:t>5 Установлены нарушения порядка проведения инвентаризации</w:t>
            </w:r>
            <w:r w:rsidR="00E7239D">
              <w:rPr>
                <w:rFonts w:ascii="Times New Roman" w:hAnsi="Times New Roman" w:cs="Times New Roman"/>
              </w:rPr>
              <w:t>.</w:t>
            </w:r>
          </w:p>
          <w:p w:rsidR="00631C67" w:rsidRPr="00631C67" w:rsidRDefault="00631C67" w:rsidP="00631C67">
            <w:pPr>
              <w:tabs>
                <w:tab w:val="left" w:pos="318"/>
              </w:tabs>
              <w:ind w:right="34" w:firstLine="318"/>
              <w:jc w:val="both"/>
              <w:rPr>
                <w:rFonts w:ascii="Times New Roman" w:hAnsi="Times New Roman" w:cs="Times New Roman"/>
              </w:rPr>
            </w:pPr>
            <w:r w:rsidRPr="00631C67">
              <w:rPr>
                <w:rFonts w:ascii="Times New Roman" w:hAnsi="Times New Roman" w:cs="Times New Roman"/>
              </w:rPr>
              <w:t>6. Числящееся на бухгалтерском учете движимое имущество находятся в неисправном состоянии, к эксплуатации не пригодны</w:t>
            </w:r>
            <w:r w:rsidR="00E7239D">
              <w:rPr>
                <w:rFonts w:ascii="Times New Roman" w:hAnsi="Times New Roman" w:cs="Times New Roman"/>
              </w:rPr>
              <w:t>, с учета не списаны</w:t>
            </w:r>
            <w:r w:rsidRPr="00631C67">
              <w:rPr>
                <w:rFonts w:ascii="Times New Roman" w:hAnsi="Times New Roman" w:cs="Times New Roman"/>
              </w:rPr>
              <w:t>.</w:t>
            </w:r>
          </w:p>
          <w:p w:rsidR="00631C67" w:rsidRPr="00631C67" w:rsidRDefault="00631C67" w:rsidP="00631C67">
            <w:pPr>
              <w:tabs>
                <w:tab w:val="left" w:pos="318"/>
              </w:tabs>
              <w:ind w:right="34" w:firstLine="318"/>
              <w:jc w:val="both"/>
              <w:rPr>
                <w:rFonts w:ascii="Times New Roman" w:hAnsi="Times New Roman" w:cs="Times New Roman"/>
              </w:rPr>
            </w:pPr>
            <w:r w:rsidRPr="00631C67">
              <w:rPr>
                <w:rFonts w:ascii="Times New Roman" w:hAnsi="Times New Roman" w:cs="Times New Roman"/>
              </w:rPr>
              <w:t>7. Выявлены отдельные нарушения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при проведении аудита закупок.</w:t>
            </w:r>
          </w:p>
          <w:p w:rsidR="00E91AA8" w:rsidRPr="00A14AAA" w:rsidRDefault="00631C67" w:rsidP="008B7AE5">
            <w:pPr>
              <w:tabs>
                <w:tab w:val="left" w:pos="318"/>
              </w:tabs>
              <w:ind w:right="34" w:firstLine="318"/>
              <w:jc w:val="both"/>
              <w:rPr>
                <w:rFonts w:ascii="Times New Roman" w:hAnsi="Times New Roman" w:cs="Times New Roman"/>
              </w:rPr>
            </w:pPr>
            <w:r w:rsidRPr="00631C67">
              <w:rPr>
                <w:rFonts w:ascii="Times New Roman" w:hAnsi="Times New Roman" w:cs="Times New Roman"/>
              </w:rPr>
              <w:t>8. Установлены многочисленные нарушения Положения об оплате труда работников Муниципального бюджетного учреждения «Комбинат по обслуживанию, содержанию и благоустройству городского округа Шатура», утвержденного постановлением Администрации от 24.08.2020 №1566</w:t>
            </w:r>
          </w:p>
        </w:tc>
      </w:tr>
      <w:tr w:rsidR="008B7AE5" w:rsidRPr="00F15CED" w:rsidTr="00092EA1">
        <w:tc>
          <w:tcPr>
            <w:tcW w:w="567" w:type="dxa"/>
            <w:shd w:val="clear" w:color="auto" w:fill="DEEAF6" w:themeFill="accent1" w:themeFillTint="33"/>
            <w:vAlign w:val="center"/>
          </w:tcPr>
          <w:p w:rsidR="008B7AE5" w:rsidRDefault="008B7AE5" w:rsidP="00563D24">
            <w:pPr>
              <w:jc w:val="center"/>
              <w:rPr>
                <w:rFonts w:ascii="Times New Roman" w:hAnsi="Times New Roman" w:cs="Times New Roman"/>
              </w:rPr>
            </w:pPr>
            <w:r>
              <w:rPr>
                <w:rFonts w:ascii="Times New Roman" w:hAnsi="Times New Roman" w:cs="Times New Roman"/>
              </w:rPr>
              <w:t>10.</w:t>
            </w:r>
          </w:p>
        </w:tc>
        <w:tc>
          <w:tcPr>
            <w:tcW w:w="1979" w:type="dxa"/>
            <w:shd w:val="clear" w:color="auto" w:fill="DEEAF6" w:themeFill="accent1" w:themeFillTint="33"/>
            <w:vAlign w:val="center"/>
          </w:tcPr>
          <w:p w:rsidR="008B7AE5" w:rsidRDefault="00322EC7" w:rsidP="00E91AA8">
            <w:pPr>
              <w:jc w:val="both"/>
              <w:rPr>
                <w:rFonts w:ascii="Times New Roman" w:hAnsi="Times New Roman" w:cs="Times New Roman"/>
              </w:rPr>
            </w:pPr>
            <w:r>
              <w:rPr>
                <w:rFonts w:ascii="Times New Roman" w:hAnsi="Times New Roman" w:cs="Times New Roman"/>
              </w:rPr>
              <w:t>Администрация Городского округа Шатура</w:t>
            </w:r>
          </w:p>
        </w:tc>
        <w:tc>
          <w:tcPr>
            <w:tcW w:w="2578" w:type="dxa"/>
            <w:vMerge w:val="restart"/>
            <w:shd w:val="clear" w:color="auto" w:fill="DEEAF6" w:themeFill="accent1" w:themeFillTint="33"/>
            <w:vAlign w:val="center"/>
          </w:tcPr>
          <w:p w:rsidR="00C01D6B" w:rsidRDefault="00C01D6B" w:rsidP="00C01D6B">
            <w:pPr>
              <w:rPr>
                <w:rFonts w:ascii="Times New Roman" w:hAnsi="Times New Roman" w:cs="Times New Roman"/>
              </w:rPr>
            </w:pPr>
          </w:p>
          <w:p w:rsidR="00C01D6B" w:rsidRDefault="00C01D6B" w:rsidP="00C01D6B">
            <w:pPr>
              <w:rPr>
                <w:rFonts w:ascii="Times New Roman" w:hAnsi="Times New Roman" w:cs="Times New Roman"/>
              </w:rPr>
            </w:pPr>
          </w:p>
          <w:p w:rsidR="00C01D6B" w:rsidRDefault="00C01D6B" w:rsidP="00C01D6B">
            <w:pPr>
              <w:rPr>
                <w:rFonts w:ascii="Times New Roman" w:hAnsi="Times New Roman" w:cs="Times New Roman"/>
              </w:rPr>
            </w:pPr>
          </w:p>
          <w:p w:rsidR="00C01D6B" w:rsidRDefault="00C01D6B" w:rsidP="00C01D6B">
            <w:pPr>
              <w:rPr>
                <w:rFonts w:ascii="Times New Roman" w:hAnsi="Times New Roman" w:cs="Times New Roman"/>
              </w:rPr>
            </w:pPr>
          </w:p>
          <w:p w:rsidR="00C01D6B" w:rsidRDefault="00C01D6B" w:rsidP="00C01D6B">
            <w:pPr>
              <w:rPr>
                <w:rFonts w:ascii="Times New Roman" w:hAnsi="Times New Roman" w:cs="Times New Roman"/>
              </w:rPr>
            </w:pPr>
          </w:p>
          <w:p w:rsidR="00C01D6B" w:rsidRDefault="00C01D6B" w:rsidP="00C01D6B">
            <w:pPr>
              <w:rPr>
                <w:rFonts w:ascii="Times New Roman" w:hAnsi="Times New Roman" w:cs="Times New Roman"/>
              </w:rPr>
            </w:pPr>
          </w:p>
          <w:p w:rsidR="00C01D6B" w:rsidRDefault="00C01D6B" w:rsidP="00C01D6B">
            <w:pPr>
              <w:rPr>
                <w:rFonts w:ascii="Times New Roman" w:hAnsi="Times New Roman" w:cs="Times New Roman"/>
              </w:rPr>
            </w:pPr>
          </w:p>
          <w:p w:rsidR="00C01D6B" w:rsidRDefault="00C01D6B" w:rsidP="00C01D6B">
            <w:pPr>
              <w:rPr>
                <w:rFonts w:ascii="Times New Roman" w:hAnsi="Times New Roman" w:cs="Times New Roman"/>
              </w:rPr>
            </w:pPr>
          </w:p>
          <w:p w:rsidR="00C01D6B" w:rsidRDefault="00C01D6B" w:rsidP="00C01D6B">
            <w:pPr>
              <w:rPr>
                <w:rFonts w:ascii="Times New Roman" w:hAnsi="Times New Roman" w:cs="Times New Roman"/>
              </w:rPr>
            </w:pPr>
          </w:p>
          <w:p w:rsidR="00C01D6B" w:rsidRDefault="00C01D6B" w:rsidP="00C01D6B">
            <w:pPr>
              <w:rPr>
                <w:rFonts w:ascii="Times New Roman" w:hAnsi="Times New Roman" w:cs="Times New Roman"/>
              </w:rPr>
            </w:pPr>
          </w:p>
          <w:p w:rsidR="00C01D6B" w:rsidRDefault="00C01D6B" w:rsidP="00C01D6B">
            <w:pPr>
              <w:rPr>
                <w:rFonts w:ascii="Times New Roman" w:hAnsi="Times New Roman" w:cs="Times New Roman"/>
              </w:rPr>
            </w:pPr>
          </w:p>
          <w:p w:rsidR="00C01D6B" w:rsidRDefault="00C01D6B" w:rsidP="00C01D6B">
            <w:pPr>
              <w:rPr>
                <w:rFonts w:ascii="Times New Roman" w:hAnsi="Times New Roman" w:cs="Times New Roman"/>
              </w:rPr>
            </w:pPr>
          </w:p>
          <w:p w:rsidR="00C01D6B" w:rsidRDefault="00C01D6B" w:rsidP="00C01D6B">
            <w:pPr>
              <w:rPr>
                <w:rFonts w:ascii="Times New Roman" w:hAnsi="Times New Roman" w:cs="Times New Roman"/>
              </w:rPr>
            </w:pPr>
          </w:p>
          <w:p w:rsidR="00C01D6B" w:rsidRDefault="00C01D6B" w:rsidP="00C01D6B">
            <w:pPr>
              <w:rPr>
                <w:rFonts w:ascii="Times New Roman" w:hAnsi="Times New Roman" w:cs="Times New Roman"/>
              </w:rPr>
            </w:pPr>
          </w:p>
          <w:p w:rsidR="00C01D6B" w:rsidRDefault="00C01D6B" w:rsidP="00C01D6B">
            <w:pPr>
              <w:rPr>
                <w:rFonts w:ascii="Times New Roman" w:hAnsi="Times New Roman" w:cs="Times New Roman"/>
              </w:rPr>
            </w:pPr>
          </w:p>
          <w:p w:rsidR="00C01D6B" w:rsidRDefault="00C01D6B" w:rsidP="00C01D6B">
            <w:pPr>
              <w:rPr>
                <w:rFonts w:ascii="Times New Roman" w:hAnsi="Times New Roman" w:cs="Times New Roman"/>
              </w:rPr>
            </w:pPr>
          </w:p>
          <w:p w:rsidR="00C01D6B" w:rsidRDefault="00C01D6B" w:rsidP="00C01D6B">
            <w:pPr>
              <w:rPr>
                <w:rFonts w:ascii="Times New Roman" w:hAnsi="Times New Roman" w:cs="Times New Roman"/>
              </w:rPr>
            </w:pPr>
          </w:p>
          <w:p w:rsidR="00C01D6B" w:rsidRDefault="00C01D6B" w:rsidP="00C01D6B">
            <w:pPr>
              <w:rPr>
                <w:rFonts w:ascii="Times New Roman" w:hAnsi="Times New Roman" w:cs="Times New Roman"/>
              </w:rPr>
            </w:pPr>
          </w:p>
          <w:p w:rsidR="00C01D6B" w:rsidRDefault="00C01D6B" w:rsidP="00C01D6B">
            <w:pPr>
              <w:rPr>
                <w:rFonts w:ascii="Times New Roman" w:hAnsi="Times New Roman" w:cs="Times New Roman"/>
              </w:rPr>
            </w:pPr>
          </w:p>
          <w:p w:rsidR="00C01D6B" w:rsidRDefault="00C01D6B" w:rsidP="00C01D6B">
            <w:pPr>
              <w:rPr>
                <w:rFonts w:ascii="Times New Roman" w:hAnsi="Times New Roman" w:cs="Times New Roman"/>
              </w:rPr>
            </w:pPr>
          </w:p>
          <w:p w:rsidR="00C01D6B" w:rsidRDefault="00C01D6B" w:rsidP="00C01D6B">
            <w:pPr>
              <w:rPr>
                <w:rFonts w:ascii="Times New Roman" w:hAnsi="Times New Roman" w:cs="Times New Roman"/>
              </w:rPr>
            </w:pPr>
          </w:p>
          <w:p w:rsidR="008B7AE5" w:rsidRDefault="008B7AE5" w:rsidP="00C01D6B">
            <w:pPr>
              <w:rPr>
                <w:rFonts w:ascii="Times New Roman" w:hAnsi="Times New Roman" w:cs="Times New Roman"/>
              </w:rPr>
            </w:pPr>
            <w:r>
              <w:rPr>
                <w:rFonts w:ascii="Times New Roman" w:hAnsi="Times New Roman" w:cs="Times New Roman"/>
              </w:rPr>
              <w:t xml:space="preserve">КМ </w:t>
            </w:r>
            <w:r w:rsidRPr="008B7AE5">
              <w:rPr>
                <w:rFonts w:ascii="Times New Roman" w:hAnsi="Times New Roman" w:cs="Times New Roman"/>
              </w:rPr>
              <w:t>«Проверка законности и эффективности использования бюджетных средств, направленных муниципальному учреждению на финансовое обеспечение выполнения муниципального задания, на иные цели, использования муниципального имущества (с элементами аудита в сфере закупок)»</w:t>
            </w:r>
          </w:p>
        </w:tc>
        <w:tc>
          <w:tcPr>
            <w:tcW w:w="9613" w:type="dxa"/>
            <w:shd w:val="clear" w:color="auto" w:fill="DEEAF6" w:themeFill="accent1" w:themeFillTint="33"/>
            <w:vAlign w:val="center"/>
          </w:tcPr>
          <w:p w:rsidR="008B7AE5" w:rsidRPr="008B7AE5" w:rsidRDefault="008B7AE5" w:rsidP="008B7AE5">
            <w:pPr>
              <w:tabs>
                <w:tab w:val="left" w:pos="318"/>
              </w:tabs>
              <w:ind w:right="34" w:firstLine="318"/>
              <w:jc w:val="both"/>
              <w:rPr>
                <w:rFonts w:ascii="Times New Roman" w:hAnsi="Times New Roman" w:cs="Times New Roman"/>
              </w:rPr>
            </w:pPr>
            <w:r w:rsidRPr="008B7AE5">
              <w:rPr>
                <w:rFonts w:ascii="Times New Roman" w:hAnsi="Times New Roman" w:cs="Times New Roman"/>
              </w:rPr>
              <w:lastRenderedPageBreak/>
              <w:t>1. В нарушение пункта 10 Общих требований к определению нормативных затрат на оказание государственных (муниципальных) услуг в сфере культуры и кинематографии,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Приказом Минкультуры России от 28.03.2019 №357, Нормативные затраты МБУК Осаново-Дубовский ДК на 2021 год (во всех редакциях) утверждены Администрацией общей суммой по каждой услуге.</w:t>
            </w:r>
          </w:p>
          <w:p w:rsidR="008B7AE5" w:rsidRPr="008B7AE5" w:rsidRDefault="008B7AE5" w:rsidP="008B7AE5">
            <w:pPr>
              <w:tabs>
                <w:tab w:val="left" w:pos="318"/>
              </w:tabs>
              <w:ind w:right="34" w:firstLine="318"/>
              <w:jc w:val="both"/>
              <w:rPr>
                <w:rFonts w:ascii="Times New Roman" w:hAnsi="Times New Roman" w:cs="Times New Roman"/>
              </w:rPr>
            </w:pPr>
            <w:r w:rsidRPr="008B7AE5">
              <w:rPr>
                <w:rFonts w:ascii="Times New Roman" w:hAnsi="Times New Roman" w:cs="Times New Roman"/>
              </w:rPr>
              <w:lastRenderedPageBreak/>
              <w:t>2. В нарушение пункта 20 Порядка формирования и финансового обеспечения выполнения муниципального задания муниципальными учреждениями городского округа Шатура Московской области, утвержденного постановлением администрации городского округа Шатура от 11.12.2017 № 3297, пункта 20 Порядка формирования и финансового обеспечения выполнения муниципального задания муниципальными учреждениями Городского округа Шатура Московской области, утвержденного постановлением администрации Городского округа Шатура от 09.06.2021 № 1205 Администрацией в 2021-2022 годах произведено финансирование двух муниципальных услуг, оказываемых на платной основе, в полном объеме, предусмотренном Нормативами затрат МБУК Осаново-Дубовский ДК на 2021, 2022 годы, без вычета объема доходов от платной деятельности Учреждения. В результате излишнее финансирование муниципальных услуг, оказываемых на платной основе в 2021-2022 годах, составило 79,04 тыс. руб. и 200,23 тыс. руб. соответственно.</w:t>
            </w:r>
          </w:p>
          <w:p w:rsidR="008B7AE5" w:rsidRPr="00631C67" w:rsidRDefault="008B7AE5" w:rsidP="008B7AE5">
            <w:pPr>
              <w:tabs>
                <w:tab w:val="left" w:pos="318"/>
              </w:tabs>
              <w:ind w:right="34" w:firstLine="318"/>
              <w:jc w:val="both"/>
              <w:rPr>
                <w:rFonts w:ascii="Times New Roman" w:hAnsi="Times New Roman" w:cs="Times New Roman"/>
              </w:rPr>
            </w:pPr>
            <w:r w:rsidRPr="008B7AE5">
              <w:rPr>
                <w:rFonts w:ascii="Times New Roman" w:hAnsi="Times New Roman" w:cs="Times New Roman"/>
              </w:rPr>
              <w:t>3. В нарушение требований абзаца 2 пункта 4 статьи 69.2 Бюджетного кодекса РФ, пункта 17 Порядка формирования муниципального задания 2017, пункта 17 Порядка формирования муниципального задания 2021, пункта 6 Порядка определения нормативных затрат на оказание муниципальными учреждениями городского округа Шатура Московской области муниципальных услуг (выполнение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учреждением городского округа Шатура Московской области», утвержденного постановлением администрации городского округа Шатура от 22.06.2018 №1624, нормы потребления товаров и услуг, необходимых для оказания МБУК Осаново-Дубовский ДК муниципальных услуг, Администрацией ни на 2021, ни на 2022 годы не утверждались, расчет нормативных затрат на оказание муниципальных услуг рассчитан без учета норм потребления</w:t>
            </w:r>
            <w:r>
              <w:rPr>
                <w:rFonts w:ascii="Times New Roman" w:hAnsi="Times New Roman" w:cs="Times New Roman"/>
              </w:rPr>
              <w:t>.</w:t>
            </w:r>
          </w:p>
        </w:tc>
      </w:tr>
      <w:tr w:rsidR="008B7AE5" w:rsidRPr="00F15CED" w:rsidTr="00092EA1">
        <w:tc>
          <w:tcPr>
            <w:tcW w:w="567" w:type="dxa"/>
            <w:shd w:val="clear" w:color="auto" w:fill="DEEAF6" w:themeFill="accent1" w:themeFillTint="33"/>
            <w:vAlign w:val="center"/>
          </w:tcPr>
          <w:p w:rsidR="008B7AE5" w:rsidRDefault="008B7AE5" w:rsidP="00563D24">
            <w:pPr>
              <w:jc w:val="center"/>
              <w:rPr>
                <w:rFonts w:ascii="Times New Roman" w:hAnsi="Times New Roman" w:cs="Times New Roman"/>
              </w:rPr>
            </w:pPr>
            <w:r>
              <w:rPr>
                <w:rFonts w:ascii="Times New Roman" w:hAnsi="Times New Roman" w:cs="Times New Roman"/>
              </w:rPr>
              <w:lastRenderedPageBreak/>
              <w:t>11.</w:t>
            </w:r>
          </w:p>
        </w:tc>
        <w:tc>
          <w:tcPr>
            <w:tcW w:w="1979" w:type="dxa"/>
            <w:shd w:val="clear" w:color="auto" w:fill="DEEAF6" w:themeFill="accent1" w:themeFillTint="33"/>
            <w:vAlign w:val="center"/>
          </w:tcPr>
          <w:p w:rsidR="008B7AE5" w:rsidRDefault="00774D82" w:rsidP="00E91AA8">
            <w:pPr>
              <w:jc w:val="both"/>
              <w:rPr>
                <w:rFonts w:ascii="Times New Roman" w:hAnsi="Times New Roman" w:cs="Times New Roman"/>
              </w:rPr>
            </w:pPr>
            <w:r w:rsidRPr="008B7AE5">
              <w:rPr>
                <w:rFonts w:ascii="Times New Roman" w:hAnsi="Times New Roman" w:cs="Times New Roman"/>
              </w:rPr>
              <w:t>МБУК Осаново-Дубовский ДК</w:t>
            </w:r>
          </w:p>
        </w:tc>
        <w:tc>
          <w:tcPr>
            <w:tcW w:w="2578" w:type="dxa"/>
            <w:vMerge/>
            <w:shd w:val="clear" w:color="auto" w:fill="DEEAF6" w:themeFill="accent1" w:themeFillTint="33"/>
            <w:vAlign w:val="center"/>
          </w:tcPr>
          <w:p w:rsidR="008B7AE5" w:rsidRDefault="008B7AE5" w:rsidP="00C01D6B">
            <w:pPr>
              <w:rPr>
                <w:rFonts w:ascii="Times New Roman" w:hAnsi="Times New Roman" w:cs="Times New Roman"/>
              </w:rPr>
            </w:pPr>
          </w:p>
        </w:tc>
        <w:tc>
          <w:tcPr>
            <w:tcW w:w="9613" w:type="dxa"/>
            <w:shd w:val="clear" w:color="auto" w:fill="DEEAF6" w:themeFill="accent1" w:themeFillTint="33"/>
            <w:vAlign w:val="center"/>
          </w:tcPr>
          <w:p w:rsidR="00774D82" w:rsidRPr="00774D82" w:rsidRDefault="00774D82" w:rsidP="00774D82">
            <w:pPr>
              <w:tabs>
                <w:tab w:val="left" w:pos="318"/>
              </w:tabs>
              <w:ind w:right="34" w:firstLine="318"/>
              <w:jc w:val="both"/>
              <w:rPr>
                <w:rFonts w:ascii="Times New Roman" w:hAnsi="Times New Roman" w:cs="Times New Roman"/>
              </w:rPr>
            </w:pPr>
            <w:r w:rsidRPr="00774D82">
              <w:rPr>
                <w:rFonts w:ascii="Times New Roman" w:hAnsi="Times New Roman" w:cs="Times New Roman"/>
              </w:rPr>
              <w:t xml:space="preserve">1. </w:t>
            </w:r>
            <w:r>
              <w:rPr>
                <w:rFonts w:ascii="Times New Roman" w:hAnsi="Times New Roman" w:cs="Times New Roman"/>
              </w:rPr>
              <w:t>О</w:t>
            </w:r>
            <w:r w:rsidRPr="00774D82">
              <w:rPr>
                <w:rFonts w:ascii="Times New Roman" w:hAnsi="Times New Roman" w:cs="Times New Roman"/>
              </w:rPr>
              <w:t>тдельные нарушения Порядка составления и утверждения плана финансово-хозяйственной деятельности муниципальных бюджетных и автономных учреждений городского округа Шатура, утвержденного постановлением администрации Городского ок</w:t>
            </w:r>
            <w:r>
              <w:rPr>
                <w:rFonts w:ascii="Times New Roman" w:hAnsi="Times New Roman" w:cs="Times New Roman"/>
              </w:rPr>
              <w:t>руга Шатура от 07.04.2020 № 480.</w:t>
            </w:r>
          </w:p>
          <w:p w:rsidR="00774D82" w:rsidRPr="00774D82" w:rsidRDefault="00774D82" w:rsidP="00774D82">
            <w:pPr>
              <w:tabs>
                <w:tab w:val="left" w:pos="318"/>
              </w:tabs>
              <w:ind w:right="34" w:firstLine="318"/>
              <w:jc w:val="both"/>
              <w:rPr>
                <w:rFonts w:ascii="Times New Roman" w:hAnsi="Times New Roman" w:cs="Times New Roman"/>
              </w:rPr>
            </w:pPr>
            <w:r w:rsidRPr="00774D82">
              <w:rPr>
                <w:rFonts w:ascii="Times New Roman" w:hAnsi="Times New Roman" w:cs="Times New Roman"/>
              </w:rPr>
              <w:t>2. Нарушения требований Инструкции о порядке составления, предоставления годовой, квартальной бухгалтерской отчетности государственных (муниципальных) бюджетных и автономных учреждений, утвержденной Приказом Мин</w:t>
            </w:r>
            <w:r>
              <w:rPr>
                <w:rFonts w:ascii="Times New Roman" w:hAnsi="Times New Roman" w:cs="Times New Roman"/>
              </w:rPr>
              <w:t>фина России от 25.03.2011 № 33н.</w:t>
            </w:r>
          </w:p>
          <w:p w:rsidR="00774D82" w:rsidRPr="00774D82" w:rsidRDefault="00774D82" w:rsidP="00774D82">
            <w:pPr>
              <w:tabs>
                <w:tab w:val="left" w:pos="318"/>
              </w:tabs>
              <w:ind w:right="34" w:firstLine="318"/>
              <w:jc w:val="both"/>
              <w:rPr>
                <w:rFonts w:ascii="Times New Roman" w:hAnsi="Times New Roman" w:cs="Times New Roman"/>
              </w:rPr>
            </w:pPr>
            <w:r w:rsidRPr="00774D82">
              <w:rPr>
                <w:rFonts w:ascii="Times New Roman" w:hAnsi="Times New Roman" w:cs="Times New Roman"/>
              </w:rPr>
              <w:t>3. В нарушение статьи 78.1 БК РФ, пункта 13 Порядка от 12.12.2022 № 2996, пункта 2.2.4 Соглашения от 25.05.2022 № 141/2022 Отчет по иной субсидии на 01.01.2023 представлен Учреждением в Финансовое управление Администрации с нарушением установленного срока.</w:t>
            </w:r>
          </w:p>
          <w:p w:rsidR="00774D82" w:rsidRPr="00774D82" w:rsidRDefault="00774D82" w:rsidP="00774D82">
            <w:pPr>
              <w:tabs>
                <w:tab w:val="left" w:pos="318"/>
              </w:tabs>
              <w:ind w:right="34" w:firstLine="318"/>
              <w:jc w:val="both"/>
              <w:rPr>
                <w:rFonts w:ascii="Times New Roman" w:hAnsi="Times New Roman" w:cs="Times New Roman"/>
              </w:rPr>
            </w:pPr>
            <w:r w:rsidRPr="00774D82">
              <w:rPr>
                <w:rFonts w:ascii="Times New Roman" w:hAnsi="Times New Roman" w:cs="Times New Roman"/>
              </w:rPr>
              <w:t>4. В результате нарушения методики определения размера стимулирующих выплат и неправильного определения цены одного балла произошла недоплата стимулирующих выплат работникам МБУК Осаново-Дубовский ДК за январь 2021 года в размере 0,37 тыс. руб. (0,48 тыс. руб. с учетом отчислений), а также переплата в размере 0,37 тыс. руб. (0,48 тыс. руб. с учетом отчислений); за декабрь 2022 года недоплата стимулирующих выплат работникам учреждения в размере 1,31 тыс. руб. (1,7 тыс. руб.  с учетом отчислений), а также переплата в размере 1,31 тыс. руб. (1,7 тыс. руб. с учетом отчислений).</w:t>
            </w:r>
          </w:p>
          <w:p w:rsidR="00774D82" w:rsidRPr="00774D82" w:rsidRDefault="00774D82" w:rsidP="00774D82">
            <w:pPr>
              <w:tabs>
                <w:tab w:val="left" w:pos="318"/>
              </w:tabs>
              <w:ind w:right="34" w:firstLine="318"/>
              <w:jc w:val="both"/>
              <w:rPr>
                <w:rFonts w:ascii="Times New Roman" w:hAnsi="Times New Roman" w:cs="Times New Roman"/>
              </w:rPr>
            </w:pPr>
            <w:r w:rsidRPr="00774D82">
              <w:rPr>
                <w:rFonts w:ascii="Times New Roman" w:hAnsi="Times New Roman" w:cs="Times New Roman"/>
              </w:rPr>
              <w:t>5. В нарушение пункта 11 Приказа Минфина России от 13.10.2003 № 91н «Об утверждении Методических указаний по бухгалтерскому учету основных средств», статьи 19 Федерального закона от 06.12.2011 № 402-ФЗ «О бухгалтерском учете», пункта 46 Инструкции № 157н установлен единичный случай отсутствия инвентарных номеров на объекте.</w:t>
            </w:r>
          </w:p>
          <w:p w:rsidR="008B7AE5" w:rsidRPr="00631C67" w:rsidRDefault="00774D82" w:rsidP="00092EA1">
            <w:pPr>
              <w:tabs>
                <w:tab w:val="left" w:pos="318"/>
              </w:tabs>
              <w:ind w:right="34" w:firstLine="318"/>
              <w:jc w:val="both"/>
              <w:rPr>
                <w:rFonts w:ascii="Times New Roman" w:hAnsi="Times New Roman" w:cs="Times New Roman"/>
              </w:rPr>
            </w:pPr>
            <w:r w:rsidRPr="00774D82">
              <w:rPr>
                <w:rFonts w:ascii="Times New Roman" w:hAnsi="Times New Roman" w:cs="Times New Roman"/>
              </w:rPr>
              <w:lastRenderedPageBreak/>
              <w:t>6. В нарушение пункта 7 Федерального стандарта бухгалтерского учета для организаций государственного сектора «Основные средства», утвержденного Приказом Минфина России от 31.12.2016 № 257н, Учреждением не принята на бухгалтерский учет в составе основных средств установленная и функционирующая автоматическа</w:t>
            </w:r>
            <w:r w:rsidR="00092EA1">
              <w:rPr>
                <w:rFonts w:ascii="Times New Roman" w:hAnsi="Times New Roman" w:cs="Times New Roman"/>
              </w:rPr>
              <w:t>я система пожарной сигнализации</w:t>
            </w:r>
            <w:r w:rsidRPr="00774D82">
              <w:rPr>
                <w:rFonts w:ascii="Times New Roman" w:hAnsi="Times New Roman" w:cs="Times New Roman"/>
              </w:rPr>
              <w:t>.</w:t>
            </w:r>
          </w:p>
        </w:tc>
      </w:tr>
      <w:tr w:rsidR="00492403" w:rsidRPr="00F15CED" w:rsidTr="00F54C18">
        <w:tc>
          <w:tcPr>
            <w:tcW w:w="567" w:type="dxa"/>
            <w:shd w:val="clear" w:color="auto" w:fill="FBE4D5" w:themeFill="accent2" w:themeFillTint="33"/>
            <w:vAlign w:val="center"/>
          </w:tcPr>
          <w:p w:rsidR="00492403" w:rsidRDefault="00492403" w:rsidP="00563D24">
            <w:pPr>
              <w:jc w:val="center"/>
              <w:rPr>
                <w:rFonts w:ascii="Times New Roman" w:hAnsi="Times New Roman" w:cs="Times New Roman"/>
              </w:rPr>
            </w:pPr>
            <w:r>
              <w:rPr>
                <w:rFonts w:ascii="Times New Roman" w:hAnsi="Times New Roman" w:cs="Times New Roman"/>
              </w:rPr>
              <w:lastRenderedPageBreak/>
              <w:t>12.</w:t>
            </w:r>
          </w:p>
        </w:tc>
        <w:tc>
          <w:tcPr>
            <w:tcW w:w="1979" w:type="dxa"/>
            <w:shd w:val="clear" w:color="auto" w:fill="FBE4D5" w:themeFill="accent2" w:themeFillTint="33"/>
            <w:vAlign w:val="center"/>
          </w:tcPr>
          <w:p w:rsidR="00492403" w:rsidRPr="008B7AE5" w:rsidRDefault="00492403" w:rsidP="00E91AA8">
            <w:pPr>
              <w:jc w:val="both"/>
              <w:rPr>
                <w:rFonts w:ascii="Times New Roman" w:hAnsi="Times New Roman" w:cs="Times New Roman"/>
              </w:rPr>
            </w:pPr>
            <w:r>
              <w:rPr>
                <w:rFonts w:ascii="Times New Roman" w:hAnsi="Times New Roman" w:cs="Times New Roman"/>
              </w:rPr>
              <w:t>Администрация Городского округа Шатура</w:t>
            </w:r>
          </w:p>
        </w:tc>
        <w:tc>
          <w:tcPr>
            <w:tcW w:w="2578" w:type="dxa"/>
            <w:vMerge w:val="restart"/>
            <w:shd w:val="clear" w:color="auto" w:fill="FBE4D5" w:themeFill="accent2" w:themeFillTint="33"/>
            <w:vAlign w:val="center"/>
          </w:tcPr>
          <w:p w:rsidR="002F757B" w:rsidRDefault="002F757B" w:rsidP="00C01D6B">
            <w:pPr>
              <w:rPr>
                <w:rFonts w:ascii="Times New Roman" w:hAnsi="Times New Roman" w:cs="Times New Roman"/>
              </w:rPr>
            </w:pPr>
          </w:p>
          <w:p w:rsidR="002F757B" w:rsidRDefault="002F757B" w:rsidP="00C01D6B">
            <w:pPr>
              <w:rPr>
                <w:rFonts w:ascii="Times New Roman" w:hAnsi="Times New Roman" w:cs="Times New Roman"/>
              </w:rPr>
            </w:pPr>
          </w:p>
          <w:p w:rsidR="002F757B" w:rsidRDefault="002F757B" w:rsidP="00C01D6B">
            <w:pPr>
              <w:rPr>
                <w:rFonts w:ascii="Times New Roman" w:hAnsi="Times New Roman" w:cs="Times New Roman"/>
              </w:rPr>
            </w:pPr>
          </w:p>
          <w:p w:rsidR="002F757B" w:rsidRDefault="002F757B" w:rsidP="00C01D6B">
            <w:pPr>
              <w:rPr>
                <w:rFonts w:ascii="Times New Roman" w:hAnsi="Times New Roman" w:cs="Times New Roman"/>
              </w:rPr>
            </w:pPr>
          </w:p>
          <w:p w:rsidR="002F757B" w:rsidRDefault="002F757B" w:rsidP="00C01D6B">
            <w:pPr>
              <w:rPr>
                <w:rFonts w:ascii="Times New Roman" w:hAnsi="Times New Roman" w:cs="Times New Roman"/>
              </w:rPr>
            </w:pPr>
          </w:p>
          <w:p w:rsidR="002F757B" w:rsidRDefault="002F757B" w:rsidP="00C01D6B">
            <w:pPr>
              <w:rPr>
                <w:rFonts w:ascii="Times New Roman" w:hAnsi="Times New Roman" w:cs="Times New Roman"/>
              </w:rPr>
            </w:pPr>
          </w:p>
          <w:p w:rsidR="002F757B" w:rsidRDefault="002F757B" w:rsidP="00C01D6B">
            <w:pPr>
              <w:rPr>
                <w:rFonts w:ascii="Times New Roman" w:hAnsi="Times New Roman" w:cs="Times New Roman"/>
              </w:rPr>
            </w:pPr>
          </w:p>
          <w:p w:rsidR="00492403" w:rsidRDefault="00492403" w:rsidP="00C01D6B">
            <w:pPr>
              <w:rPr>
                <w:rFonts w:ascii="Times New Roman" w:hAnsi="Times New Roman" w:cs="Times New Roman"/>
              </w:rPr>
            </w:pPr>
            <w:bookmarkStart w:id="0" w:name="_GoBack"/>
            <w:bookmarkEnd w:id="0"/>
            <w:r>
              <w:rPr>
                <w:rFonts w:ascii="Times New Roman" w:hAnsi="Times New Roman" w:cs="Times New Roman"/>
              </w:rPr>
              <w:t xml:space="preserve">КМ </w:t>
            </w:r>
            <w:r w:rsidRPr="002A662A">
              <w:rPr>
                <w:rFonts w:ascii="Times New Roman" w:hAnsi="Times New Roman" w:cs="Times New Roman"/>
              </w:rPr>
              <w:t>«Проверка законности и эффективности использования бюджетных средств, направленных муниципальному учреждению на финансовое обеспечение выполнения муниципального задания, на иные цели, использования муниципального имущества (с элементами аудита в сфере закупок)»</w:t>
            </w:r>
          </w:p>
        </w:tc>
        <w:tc>
          <w:tcPr>
            <w:tcW w:w="9613" w:type="dxa"/>
            <w:shd w:val="clear" w:color="auto" w:fill="FBE4D5" w:themeFill="accent2" w:themeFillTint="33"/>
            <w:vAlign w:val="center"/>
          </w:tcPr>
          <w:p w:rsidR="00492403" w:rsidRPr="002A662A" w:rsidRDefault="00492403" w:rsidP="002A662A">
            <w:pPr>
              <w:tabs>
                <w:tab w:val="left" w:pos="318"/>
              </w:tabs>
              <w:ind w:right="34" w:firstLine="318"/>
              <w:jc w:val="both"/>
              <w:rPr>
                <w:rFonts w:ascii="Times New Roman" w:hAnsi="Times New Roman" w:cs="Times New Roman"/>
              </w:rPr>
            </w:pPr>
            <w:r w:rsidRPr="002A662A">
              <w:rPr>
                <w:rFonts w:ascii="Times New Roman" w:hAnsi="Times New Roman" w:cs="Times New Roman"/>
              </w:rPr>
              <w:t>1. В нарушение пункта 10 Общих требований, утвержденных Приказом Минкультуры России от 28.03.2019 №357, Нормативы затрат 2021 МБУК ДК П.ЦУС «МИР» (во всех редакциях) утверждены Администрацией общей суммой по каждой услуге.</w:t>
            </w:r>
          </w:p>
          <w:p w:rsidR="00492403" w:rsidRPr="002A662A" w:rsidRDefault="00492403" w:rsidP="002A662A">
            <w:pPr>
              <w:tabs>
                <w:tab w:val="left" w:pos="318"/>
              </w:tabs>
              <w:ind w:right="34" w:firstLine="318"/>
              <w:jc w:val="both"/>
              <w:rPr>
                <w:rFonts w:ascii="Times New Roman" w:hAnsi="Times New Roman" w:cs="Times New Roman"/>
              </w:rPr>
            </w:pPr>
            <w:r w:rsidRPr="002A662A">
              <w:rPr>
                <w:rFonts w:ascii="Times New Roman" w:hAnsi="Times New Roman" w:cs="Times New Roman"/>
              </w:rPr>
              <w:t>2. В нарушение пункта 20 Порядка формирования муниципального задания 2017 и 2021 Администрацией в 2021 и 2022 году произведено финансирование двух указанных муниципальных услуг, оказываемых на платной основе, в полном объеме, без вычета объема доходов от платной деятельности Учреждения. В результате этого излишнее финансирование муниципальных услуг, оказываемых на платной основе в 2021 и 2022 годах, составило 132,35 тыс. руб. и 232,22 тыс. руб. соответственно.</w:t>
            </w:r>
          </w:p>
          <w:p w:rsidR="00492403" w:rsidRPr="002A662A" w:rsidRDefault="00492403" w:rsidP="002A662A">
            <w:pPr>
              <w:tabs>
                <w:tab w:val="left" w:pos="318"/>
              </w:tabs>
              <w:ind w:right="34" w:firstLine="318"/>
              <w:jc w:val="both"/>
              <w:rPr>
                <w:rFonts w:ascii="Times New Roman" w:hAnsi="Times New Roman" w:cs="Times New Roman"/>
              </w:rPr>
            </w:pPr>
            <w:r w:rsidRPr="002A662A">
              <w:rPr>
                <w:rFonts w:ascii="Times New Roman" w:hAnsi="Times New Roman" w:cs="Times New Roman"/>
              </w:rPr>
              <w:t>3. В нарушение требований абзаца 2 пункта 4 статьи 69.2 БК РФ, пункта 17 Порядка формирования муниципального задания 2017, пункта 17 Порядка формирования муниципального задания 2021, пункта 6 Порядка определения нормативных затрат нормы потребления товаров и услуг, необходимых для оказания МБУК ДК П.ЦУС «МИР» муниципальных услуг, Администрацией ни на 2021, ни на 2022 годы не утверждались, расчет нормативных затрат на оказание муниципальных услуг рассчитан без учета норм потребления.</w:t>
            </w:r>
          </w:p>
          <w:p w:rsidR="00492403" w:rsidRPr="002A662A" w:rsidRDefault="00492403" w:rsidP="002A662A">
            <w:pPr>
              <w:tabs>
                <w:tab w:val="left" w:pos="318"/>
              </w:tabs>
              <w:ind w:right="34" w:firstLine="318"/>
              <w:jc w:val="both"/>
              <w:rPr>
                <w:rFonts w:ascii="Times New Roman" w:hAnsi="Times New Roman" w:cs="Times New Roman"/>
              </w:rPr>
            </w:pPr>
            <w:r w:rsidRPr="002A662A">
              <w:rPr>
                <w:rFonts w:ascii="Times New Roman" w:hAnsi="Times New Roman" w:cs="Times New Roman"/>
              </w:rPr>
              <w:t>4. В нарушение статьи 32 Федерального закона от 12.01.1996 № 7-ФЗ «О некоммерческих организациях» Администрацией не обеспечена открытость и доступность информации о деятельности Учреждения в части размещения актуальной информации о показателях Плана ФХД-2021 МБУК ДК п. ЦУС «Мир» в информационно-телекоммуникационной сети «Интернет» (https://bus.gov.ru).</w:t>
            </w:r>
          </w:p>
          <w:p w:rsidR="00492403" w:rsidRPr="00774D82" w:rsidRDefault="00492403" w:rsidP="002A662A">
            <w:pPr>
              <w:tabs>
                <w:tab w:val="left" w:pos="318"/>
              </w:tabs>
              <w:ind w:right="34" w:firstLine="318"/>
              <w:jc w:val="both"/>
              <w:rPr>
                <w:rFonts w:ascii="Times New Roman" w:hAnsi="Times New Roman" w:cs="Times New Roman"/>
              </w:rPr>
            </w:pPr>
            <w:r w:rsidRPr="002A662A">
              <w:rPr>
                <w:rFonts w:ascii="Times New Roman" w:hAnsi="Times New Roman" w:cs="Times New Roman"/>
              </w:rPr>
              <w:t>5. В нарушение пункта 4 Постановления Правительства РФ от 26.07.2010 № 538, пунктов 3, 5 Положения № 3599 Администрацией не принято решение об отнесении 1 единицы имущества к категории особо ценного движимого имущества.</w:t>
            </w:r>
          </w:p>
        </w:tc>
      </w:tr>
      <w:tr w:rsidR="00492403" w:rsidRPr="00F15CED" w:rsidTr="00443423">
        <w:tc>
          <w:tcPr>
            <w:tcW w:w="567" w:type="dxa"/>
            <w:tcBorders>
              <w:bottom w:val="single" w:sz="4" w:space="0" w:color="auto"/>
            </w:tcBorders>
            <w:shd w:val="clear" w:color="auto" w:fill="FBE4D5" w:themeFill="accent2" w:themeFillTint="33"/>
            <w:vAlign w:val="center"/>
          </w:tcPr>
          <w:p w:rsidR="00492403" w:rsidRDefault="00492403" w:rsidP="00563D24">
            <w:pPr>
              <w:jc w:val="center"/>
              <w:rPr>
                <w:rFonts w:ascii="Times New Roman" w:hAnsi="Times New Roman" w:cs="Times New Roman"/>
              </w:rPr>
            </w:pPr>
            <w:r>
              <w:rPr>
                <w:rFonts w:ascii="Times New Roman" w:hAnsi="Times New Roman" w:cs="Times New Roman"/>
              </w:rPr>
              <w:t>13.</w:t>
            </w:r>
          </w:p>
        </w:tc>
        <w:tc>
          <w:tcPr>
            <w:tcW w:w="1979" w:type="dxa"/>
            <w:tcBorders>
              <w:bottom w:val="single" w:sz="4" w:space="0" w:color="auto"/>
            </w:tcBorders>
            <w:shd w:val="clear" w:color="auto" w:fill="FBE4D5" w:themeFill="accent2" w:themeFillTint="33"/>
            <w:vAlign w:val="center"/>
          </w:tcPr>
          <w:p w:rsidR="00492403" w:rsidRPr="008B7AE5" w:rsidRDefault="00492403" w:rsidP="00E91AA8">
            <w:pPr>
              <w:jc w:val="both"/>
              <w:rPr>
                <w:rFonts w:ascii="Times New Roman" w:hAnsi="Times New Roman" w:cs="Times New Roman"/>
              </w:rPr>
            </w:pPr>
            <w:r w:rsidRPr="002A662A">
              <w:rPr>
                <w:rFonts w:ascii="Times New Roman" w:hAnsi="Times New Roman" w:cs="Times New Roman"/>
              </w:rPr>
              <w:t>МБУК ДК П.ЦУС «МИР»</w:t>
            </w:r>
          </w:p>
        </w:tc>
        <w:tc>
          <w:tcPr>
            <w:tcW w:w="2578" w:type="dxa"/>
            <w:vMerge/>
            <w:tcBorders>
              <w:bottom w:val="single" w:sz="4" w:space="0" w:color="auto"/>
            </w:tcBorders>
            <w:shd w:val="clear" w:color="auto" w:fill="FBE4D5" w:themeFill="accent2" w:themeFillTint="33"/>
            <w:vAlign w:val="center"/>
          </w:tcPr>
          <w:p w:rsidR="00492403" w:rsidRDefault="00492403" w:rsidP="00C01D6B">
            <w:pPr>
              <w:rPr>
                <w:rFonts w:ascii="Times New Roman" w:hAnsi="Times New Roman" w:cs="Times New Roman"/>
              </w:rPr>
            </w:pPr>
          </w:p>
        </w:tc>
        <w:tc>
          <w:tcPr>
            <w:tcW w:w="9613" w:type="dxa"/>
            <w:tcBorders>
              <w:bottom w:val="single" w:sz="4" w:space="0" w:color="auto"/>
            </w:tcBorders>
            <w:shd w:val="clear" w:color="auto" w:fill="FBE4D5" w:themeFill="accent2" w:themeFillTint="33"/>
            <w:vAlign w:val="center"/>
          </w:tcPr>
          <w:p w:rsidR="00492403" w:rsidRPr="00492403" w:rsidRDefault="00492403" w:rsidP="00492403">
            <w:pPr>
              <w:tabs>
                <w:tab w:val="left" w:pos="318"/>
              </w:tabs>
              <w:ind w:right="34" w:firstLine="318"/>
              <w:jc w:val="both"/>
              <w:rPr>
                <w:rFonts w:ascii="Times New Roman" w:hAnsi="Times New Roman" w:cs="Times New Roman"/>
              </w:rPr>
            </w:pPr>
            <w:r w:rsidRPr="00492403">
              <w:rPr>
                <w:rFonts w:ascii="Times New Roman" w:hAnsi="Times New Roman" w:cs="Times New Roman"/>
              </w:rPr>
              <w:t>1. В нарушение статьи 78.1 БК РФ, пункта 6 Порядка от 09.03.2021 № 333, пункта 2.2.4 Соглашения от 25.05.2022 № 139/2022 Учреждением не соблюдены сроки предоставления Отчета об использовании субсидии, предоставленной на иные цели.</w:t>
            </w:r>
          </w:p>
          <w:p w:rsidR="00492403" w:rsidRPr="00492403" w:rsidRDefault="00492403" w:rsidP="00492403">
            <w:pPr>
              <w:tabs>
                <w:tab w:val="left" w:pos="318"/>
              </w:tabs>
              <w:ind w:right="34" w:firstLine="318"/>
              <w:jc w:val="both"/>
              <w:rPr>
                <w:rFonts w:ascii="Times New Roman" w:hAnsi="Times New Roman" w:cs="Times New Roman"/>
              </w:rPr>
            </w:pPr>
            <w:r w:rsidRPr="00492403">
              <w:rPr>
                <w:rFonts w:ascii="Times New Roman" w:hAnsi="Times New Roman" w:cs="Times New Roman"/>
              </w:rPr>
              <w:t>2. Выявлены отдельные нарушения Порядка составления и утверждения плана финансово-хозяйственной деятельности муниципальных бюджетных и автономных учреждений городского округа Шатура, утвержденного постановлением администрации Городского округа Шатура от 07</w:t>
            </w:r>
            <w:r>
              <w:rPr>
                <w:rFonts w:ascii="Times New Roman" w:hAnsi="Times New Roman" w:cs="Times New Roman"/>
              </w:rPr>
              <w:t>.04.2020 № 480.</w:t>
            </w:r>
          </w:p>
          <w:p w:rsidR="00492403" w:rsidRPr="00492403" w:rsidRDefault="00492403" w:rsidP="00492403">
            <w:pPr>
              <w:tabs>
                <w:tab w:val="left" w:pos="318"/>
              </w:tabs>
              <w:ind w:right="34" w:firstLine="318"/>
              <w:jc w:val="both"/>
              <w:rPr>
                <w:rFonts w:ascii="Times New Roman" w:hAnsi="Times New Roman" w:cs="Times New Roman"/>
              </w:rPr>
            </w:pPr>
            <w:r w:rsidRPr="00492403">
              <w:rPr>
                <w:rFonts w:ascii="Times New Roman" w:hAnsi="Times New Roman" w:cs="Times New Roman"/>
              </w:rPr>
              <w:t>3. Установлены отдельные нарушения Федерального закона от 05.04.2013 № 44-ФЗ «О контрактной системе в сфере закупок товаров, работ, услуг для обеспечения госуда</w:t>
            </w:r>
            <w:r>
              <w:rPr>
                <w:rFonts w:ascii="Times New Roman" w:hAnsi="Times New Roman" w:cs="Times New Roman"/>
              </w:rPr>
              <w:t>рственных и муниципальных нужд».</w:t>
            </w:r>
          </w:p>
          <w:p w:rsidR="00492403" w:rsidRPr="00492403" w:rsidRDefault="00492403" w:rsidP="00492403">
            <w:pPr>
              <w:tabs>
                <w:tab w:val="left" w:pos="318"/>
              </w:tabs>
              <w:ind w:right="34" w:firstLine="318"/>
              <w:jc w:val="both"/>
              <w:rPr>
                <w:rFonts w:ascii="Times New Roman" w:hAnsi="Times New Roman" w:cs="Times New Roman"/>
              </w:rPr>
            </w:pPr>
            <w:r w:rsidRPr="00492403">
              <w:rPr>
                <w:rFonts w:ascii="Times New Roman" w:hAnsi="Times New Roman" w:cs="Times New Roman"/>
              </w:rPr>
              <w:t>4. В результате нарушения пункта 4 Постановления Правительства РФ от 24.12.2007 №922 «Об особенностях порядка исчисления средней заработной платы» при расчете отпускных директору МБУК ДК П.ЦУС «МИР» произошла недоплата в размере 0,31 тыс. руб.</w:t>
            </w:r>
          </w:p>
          <w:p w:rsidR="00492403" w:rsidRPr="00774D82" w:rsidRDefault="00492403" w:rsidP="00492403">
            <w:pPr>
              <w:tabs>
                <w:tab w:val="left" w:pos="318"/>
              </w:tabs>
              <w:ind w:right="34" w:firstLine="318"/>
              <w:jc w:val="both"/>
              <w:rPr>
                <w:rFonts w:ascii="Times New Roman" w:hAnsi="Times New Roman" w:cs="Times New Roman"/>
              </w:rPr>
            </w:pPr>
            <w:r w:rsidRPr="00492403">
              <w:rPr>
                <w:rFonts w:ascii="Times New Roman" w:hAnsi="Times New Roman" w:cs="Times New Roman"/>
              </w:rPr>
              <w:t xml:space="preserve">5. В нарушение пункта 7 Федерального стандарта бухгалтерского учета для организаций государственного сектора «Основные средства», утвержденного Приказом Минфина России от </w:t>
            </w:r>
            <w:r w:rsidRPr="00492403">
              <w:rPr>
                <w:rFonts w:ascii="Times New Roman" w:hAnsi="Times New Roman" w:cs="Times New Roman"/>
              </w:rPr>
              <w:lastRenderedPageBreak/>
              <w:t>31.12.2016 № 257н, Учреждением не приняты на бухгалтерский учет в составе основных средств системы наружного видеонаблюдения и пожарной сигнализации.</w:t>
            </w:r>
          </w:p>
        </w:tc>
      </w:tr>
      <w:tr w:rsidR="00092EA1" w:rsidRPr="00F15CED" w:rsidTr="00443423">
        <w:tc>
          <w:tcPr>
            <w:tcW w:w="567" w:type="dxa"/>
            <w:shd w:val="clear" w:color="auto" w:fill="DEEAF6" w:themeFill="accent1" w:themeFillTint="33"/>
            <w:vAlign w:val="center"/>
          </w:tcPr>
          <w:p w:rsidR="00092EA1" w:rsidRDefault="00085F8C" w:rsidP="00563D24">
            <w:pPr>
              <w:jc w:val="center"/>
              <w:rPr>
                <w:rFonts w:ascii="Times New Roman" w:hAnsi="Times New Roman" w:cs="Times New Roman"/>
              </w:rPr>
            </w:pPr>
            <w:r>
              <w:rPr>
                <w:rFonts w:ascii="Times New Roman" w:hAnsi="Times New Roman" w:cs="Times New Roman"/>
              </w:rPr>
              <w:lastRenderedPageBreak/>
              <w:t>14.</w:t>
            </w:r>
          </w:p>
        </w:tc>
        <w:tc>
          <w:tcPr>
            <w:tcW w:w="1979" w:type="dxa"/>
            <w:shd w:val="clear" w:color="auto" w:fill="DEEAF6" w:themeFill="accent1" w:themeFillTint="33"/>
            <w:vAlign w:val="center"/>
          </w:tcPr>
          <w:p w:rsidR="00092EA1" w:rsidRPr="008B7AE5" w:rsidRDefault="00085F8C" w:rsidP="00E91AA8">
            <w:pPr>
              <w:jc w:val="both"/>
              <w:rPr>
                <w:rFonts w:ascii="Times New Roman" w:hAnsi="Times New Roman" w:cs="Times New Roman"/>
              </w:rPr>
            </w:pPr>
            <w:r>
              <w:rPr>
                <w:rFonts w:ascii="Times New Roman" w:hAnsi="Times New Roman" w:cs="Times New Roman"/>
              </w:rPr>
              <w:t>Администрация Городского округа Шатура</w:t>
            </w:r>
          </w:p>
        </w:tc>
        <w:tc>
          <w:tcPr>
            <w:tcW w:w="2578" w:type="dxa"/>
            <w:shd w:val="clear" w:color="auto" w:fill="DEEAF6" w:themeFill="accent1" w:themeFillTint="33"/>
            <w:vAlign w:val="center"/>
          </w:tcPr>
          <w:p w:rsidR="00085F8C" w:rsidRPr="00085F8C" w:rsidRDefault="00085F8C" w:rsidP="00C01D6B">
            <w:pPr>
              <w:rPr>
                <w:rFonts w:ascii="Times New Roman" w:hAnsi="Times New Roman" w:cs="Times New Roman"/>
              </w:rPr>
            </w:pPr>
            <w:r>
              <w:rPr>
                <w:rFonts w:ascii="Times New Roman" w:hAnsi="Times New Roman" w:cs="Times New Roman"/>
              </w:rPr>
              <w:t xml:space="preserve">КМ </w:t>
            </w:r>
            <w:r w:rsidRPr="00085F8C">
              <w:rPr>
                <w:rFonts w:ascii="Times New Roman" w:hAnsi="Times New Roman" w:cs="Times New Roman"/>
              </w:rPr>
              <w:t>«Проверка использования средств бюджета Московской области, направленных на предоставление субсидий на оплату жилого помещения и коммунальных услуг гражданам, имеющим место жительства в Московской области</w:t>
            </w:r>
          </w:p>
          <w:p w:rsidR="00092EA1" w:rsidRDefault="00085F8C" w:rsidP="00C01D6B">
            <w:pPr>
              <w:rPr>
                <w:rFonts w:ascii="Times New Roman" w:hAnsi="Times New Roman" w:cs="Times New Roman"/>
              </w:rPr>
            </w:pPr>
            <w:r w:rsidRPr="00085F8C">
              <w:rPr>
                <w:rFonts w:ascii="Times New Roman" w:hAnsi="Times New Roman" w:cs="Times New Roman"/>
              </w:rPr>
              <w:t>(параллельно с Контрольно-счетной палатой Московской области)»</w:t>
            </w:r>
          </w:p>
        </w:tc>
        <w:tc>
          <w:tcPr>
            <w:tcW w:w="9613" w:type="dxa"/>
            <w:shd w:val="clear" w:color="auto" w:fill="DEEAF6" w:themeFill="accent1" w:themeFillTint="33"/>
            <w:vAlign w:val="center"/>
          </w:tcPr>
          <w:p w:rsidR="00085F8C" w:rsidRPr="00085F8C" w:rsidRDefault="00085F8C" w:rsidP="00085F8C">
            <w:pPr>
              <w:tabs>
                <w:tab w:val="left" w:pos="318"/>
              </w:tabs>
              <w:ind w:right="34" w:firstLine="318"/>
              <w:jc w:val="both"/>
              <w:rPr>
                <w:rFonts w:ascii="Times New Roman" w:hAnsi="Times New Roman" w:cs="Times New Roman"/>
              </w:rPr>
            </w:pPr>
            <w:r>
              <w:rPr>
                <w:rFonts w:ascii="Times New Roman" w:hAnsi="Times New Roman" w:cs="Times New Roman"/>
              </w:rPr>
              <w:t>1</w:t>
            </w:r>
            <w:r w:rsidRPr="00085F8C">
              <w:rPr>
                <w:rFonts w:ascii="Times New Roman" w:hAnsi="Times New Roman" w:cs="Times New Roman"/>
              </w:rPr>
              <w:t>. Отчет об использовании субвенции на организацию предоставления гражданам Российской Федерации, имеющим место жительства в Московской области, субсидий на оплату жилого помещения и коммунальных услуг (в части предоставления гражданам субсидии) по форме, согласно Приложению № 3 к Соглашению № 200э от 27.01.2022, содержит в себе некорректные показатели</w:t>
            </w:r>
            <w:r w:rsidR="00443423">
              <w:rPr>
                <w:rFonts w:ascii="Times New Roman" w:hAnsi="Times New Roman" w:cs="Times New Roman"/>
              </w:rPr>
              <w:t>.</w:t>
            </w:r>
          </w:p>
          <w:p w:rsidR="00085F8C" w:rsidRPr="00085F8C" w:rsidRDefault="00443423" w:rsidP="00085F8C">
            <w:pPr>
              <w:tabs>
                <w:tab w:val="left" w:pos="318"/>
              </w:tabs>
              <w:ind w:right="34" w:firstLine="318"/>
              <w:jc w:val="both"/>
              <w:rPr>
                <w:rFonts w:ascii="Times New Roman" w:hAnsi="Times New Roman" w:cs="Times New Roman"/>
              </w:rPr>
            </w:pPr>
            <w:r>
              <w:rPr>
                <w:rFonts w:ascii="Times New Roman" w:hAnsi="Times New Roman" w:cs="Times New Roman"/>
              </w:rPr>
              <w:t>2</w:t>
            </w:r>
            <w:r w:rsidR="00085F8C" w:rsidRPr="00085F8C">
              <w:rPr>
                <w:rFonts w:ascii="Times New Roman" w:hAnsi="Times New Roman" w:cs="Times New Roman"/>
              </w:rPr>
              <w:t>. Установлены отдельные нарушения Порядка составления, утверждения и ведения бюджетных смет муниципальных казенных учреждений, финансируемых из бюджета городского округа Шатура Московской области, утвержденного постановлением администрации городского окр</w:t>
            </w:r>
            <w:r>
              <w:rPr>
                <w:rFonts w:ascii="Times New Roman" w:hAnsi="Times New Roman" w:cs="Times New Roman"/>
              </w:rPr>
              <w:t>уга Шатура от 25.10.2018 № 2542.</w:t>
            </w:r>
          </w:p>
          <w:p w:rsidR="00092EA1" w:rsidRPr="00774D82" w:rsidRDefault="00443423" w:rsidP="00443423">
            <w:pPr>
              <w:tabs>
                <w:tab w:val="left" w:pos="318"/>
              </w:tabs>
              <w:ind w:right="34" w:firstLine="318"/>
              <w:jc w:val="both"/>
              <w:rPr>
                <w:rFonts w:ascii="Times New Roman" w:hAnsi="Times New Roman" w:cs="Times New Roman"/>
              </w:rPr>
            </w:pPr>
            <w:r>
              <w:rPr>
                <w:rFonts w:ascii="Times New Roman" w:hAnsi="Times New Roman" w:cs="Times New Roman"/>
              </w:rPr>
              <w:t>3</w:t>
            </w:r>
            <w:r w:rsidR="00085F8C" w:rsidRPr="00085F8C">
              <w:rPr>
                <w:rFonts w:ascii="Times New Roman" w:hAnsi="Times New Roman" w:cs="Times New Roman"/>
              </w:rPr>
              <w:t>. В нарушение статьи 10 Федерального закона от 06.12.2011 №402-ФЗ «О бухгалтерском учете», пункта 66 Инструкции № 157н Администрацией не были поставлены на бухгалтерский учет на забалансовом счете 01 «Имущество, полученное в пользование» операции по приобретению программного продукта АИС «ЖС».</w:t>
            </w:r>
          </w:p>
        </w:tc>
      </w:tr>
      <w:tr w:rsidR="00092EA1" w:rsidRPr="00F15CED" w:rsidTr="009B1946">
        <w:tc>
          <w:tcPr>
            <w:tcW w:w="567" w:type="dxa"/>
            <w:tcBorders>
              <w:bottom w:val="single" w:sz="4" w:space="0" w:color="auto"/>
            </w:tcBorders>
            <w:shd w:val="clear" w:color="auto" w:fill="FBE4D5" w:themeFill="accent2" w:themeFillTint="33"/>
            <w:vAlign w:val="center"/>
          </w:tcPr>
          <w:p w:rsidR="00092EA1" w:rsidRDefault="00085F8C" w:rsidP="00563D24">
            <w:pPr>
              <w:jc w:val="center"/>
              <w:rPr>
                <w:rFonts w:ascii="Times New Roman" w:hAnsi="Times New Roman" w:cs="Times New Roman"/>
              </w:rPr>
            </w:pPr>
            <w:r>
              <w:rPr>
                <w:rFonts w:ascii="Times New Roman" w:hAnsi="Times New Roman" w:cs="Times New Roman"/>
              </w:rPr>
              <w:t>15.</w:t>
            </w:r>
          </w:p>
        </w:tc>
        <w:tc>
          <w:tcPr>
            <w:tcW w:w="1979" w:type="dxa"/>
            <w:tcBorders>
              <w:bottom w:val="single" w:sz="4" w:space="0" w:color="auto"/>
            </w:tcBorders>
            <w:shd w:val="clear" w:color="auto" w:fill="FBE4D5" w:themeFill="accent2" w:themeFillTint="33"/>
            <w:vAlign w:val="center"/>
          </w:tcPr>
          <w:p w:rsidR="00092EA1" w:rsidRPr="008B7AE5" w:rsidRDefault="00AF74AF" w:rsidP="00E91AA8">
            <w:pPr>
              <w:jc w:val="both"/>
              <w:rPr>
                <w:rFonts w:ascii="Times New Roman" w:hAnsi="Times New Roman" w:cs="Times New Roman"/>
              </w:rPr>
            </w:pPr>
            <w:r>
              <w:rPr>
                <w:rFonts w:ascii="Times New Roman" w:hAnsi="Times New Roman" w:cs="Times New Roman"/>
              </w:rPr>
              <w:t>Администрация Городского округа Шатура</w:t>
            </w:r>
          </w:p>
        </w:tc>
        <w:tc>
          <w:tcPr>
            <w:tcW w:w="2578" w:type="dxa"/>
            <w:tcBorders>
              <w:bottom w:val="single" w:sz="4" w:space="0" w:color="auto"/>
            </w:tcBorders>
            <w:shd w:val="clear" w:color="auto" w:fill="FBE4D5" w:themeFill="accent2" w:themeFillTint="33"/>
            <w:vAlign w:val="center"/>
          </w:tcPr>
          <w:p w:rsidR="00092EA1" w:rsidRDefault="00AF74AF" w:rsidP="00C01D6B">
            <w:pPr>
              <w:rPr>
                <w:rFonts w:ascii="Times New Roman" w:hAnsi="Times New Roman" w:cs="Times New Roman"/>
              </w:rPr>
            </w:pPr>
            <w:r>
              <w:rPr>
                <w:rFonts w:ascii="Times New Roman" w:hAnsi="Times New Roman" w:cs="Times New Roman"/>
              </w:rPr>
              <w:t>ЭАМ «</w:t>
            </w:r>
            <w:r w:rsidRPr="00AF74AF">
              <w:rPr>
                <w:rFonts w:ascii="Times New Roman" w:hAnsi="Times New Roman" w:cs="Times New Roman"/>
              </w:rPr>
              <w:t>Экспертиза муниципальных программ в части приведения в соответствие с решением Совета депутатов Городского округа Шатура Московской области «О бюджете городского округа Шатура Московской области на 2023 год и плановый период 2024-2025 годов</w:t>
            </w:r>
            <w:r>
              <w:rPr>
                <w:rFonts w:ascii="Times New Roman" w:hAnsi="Times New Roman" w:cs="Times New Roman"/>
              </w:rPr>
              <w:t>»</w:t>
            </w:r>
          </w:p>
        </w:tc>
        <w:tc>
          <w:tcPr>
            <w:tcW w:w="9613" w:type="dxa"/>
            <w:tcBorders>
              <w:bottom w:val="single" w:sz="4" w:space="0" w:color="auto"/>
            </w:tcBorders>
            <w:shd w:val="clear" w:color="auto" w:fill="FBE4D5" w:themeFill="accent2" w:themeFillTint="33"/>
            <w:vAlign w:val="center"/>
          </w:tcPr>
          <w:p w:rsidR="00DA790F" w:rsidRPr="00DA790F" w:rsidRDefault="00DA790F" w:rsidP="00DA790F">
            <w:pPr>
              <w:tabs>
                <w:tab w:val="left" w:pos="318"/>
              </w:tabs>
              <w:ind w:right="34" w:firstLine="318"/>
              <w:jc w:val="both"/>
              <w:rPr>
                <w:rFonts w:ascii="Times New Roman" w:hAnsi="Times New Roman" w:cs="Times New Roman"/>
              </w:rPr>
            </w:pPr>
            <w:r>
              <w:rPr>
                <w:rFonts w:ascii="Times New Roman" w:hAnsi="Times New Roman" w:cs="Times New Roman"/>
              </w:rPr>
              <w:t>1</w:t>
            </w:r>
            <w:r w:rsidRPr="00DA790F">
              <w:rPr>
                <w:rFonts w:ascii="Times New Roman" w:hAnsi="Times New Roman" w:cs="Times New Roman"/>
              </w:rPr>
              <w:t>. В нарушение пункта 31 Порядка от 13.02.2023 №210 установлены расхождения данных в части объема финансирования муниципальных программ, содержащихся на бумажном носителе с данными, размещенными в подсистеме ГАСУ МО на 2023 год.</w:t>
            </w:r>
          </w:p>
          <w:p w:rsidR="00092EA1" w:rsidRPr="00774D82" w:rsidRDefault="00DA790F" w:rsidP="00DA790F">
            <w:pPr>
              <w:tabs>
                <w:tab w:val="left" w:pos="318"/>
              </w:tabs>
              <w:ind w:right="34" w:firstLine="318"/>
              <w:jc w:val="both"/>
              <w:rPr>
                <w:rFonts w:ascii="Times New Roman" w:hAnsi="Times New Roman" w:cs="Times New Roman"/>
              </w:rPr>
            </w:pPr>
            <w:r>
              <w:rPr>
                <w:rFonts w:ascii="Times New Roman" w:hAnsi="Times New Roman" w:cs="Times New Roman"/>
              </w:rPr>
              <w:t>2</w:t>
            </w:r>
            <w:r w:rsidRPr="00DA790F">
              <w:rPr>
                <w:rFonts w:ascii="Times New Roman" w:hAnsi="Times New Roman" w:cs="Times New Roman"/>
              </w:rPr>
              <w:t>. В нарушение пункта 11.1 раздела III «Разработка муниципальных программ» Порядка от 30.12.2021 №2909 муниципальные программы Городского округа Шатура для проведения финансово-экономической экспертизы в Контрольно-счетную палату Городского округа Шатура не направлялись</w:t>
            </w:r>
            <w:r>
              <w:rPr>
                <w:rFonts w:ascii="Times New Roman" w:hAnsi="Times New Roman" w:cs="Times New Roman"/>
              </w:rPr>
              <w:t>.</w:t>
            </w:r>
          </w:p>
        </w:tc>
      </w:tr>
      <w:tr w:rsidR="00092EA1" w:rsidRPr="00F15CED" w:rsidTr="009B1946">
        <w:tc>
          <w:tcPr>
            <w:tcW w:w="567" w:type="dxa"/>
            <w:shd w:val="clear" w:color="auto" w:fill="DEEAF6" w:themeFill="accent1" w:themeFillTint="33"/>
            <w:vAlign w:val="center"/>
          </w:tcPr>
          <w:p w:rsidR="00092EA1" w:rsidRDefault="00DA790F" w:rsidP="00563D24">
            <w:pPr>
              <w:jc w:val="center"/>
              <w:rPr>
                <w:rFonts w:ascii="Times New Roman" w:hAnsi="Times New Roman" w:cs="Times New Roman"/>
              </w:rPr>
            </w:pPr>
            <w:r>
              <w:rPr>
                <w:rFonts w:ascii="Times New Roman" w:hAnsi="Times New Roman" w:cs="Times New Roman"/>
              </w:rPr>
              <w:t>16.</w:t>
            </w:r>
          </w:p>
        </w:tc>
        <w:tc>
          <w:tcPr>
            <w:tcW w:w="1979" w:type="dxa"/>
            <w:shd w:val="clear" w:color="auto" w:fill="DEEAF6" w:themeFill="accent1" w:themeFillTint="33"/>
            <w:vAlign w:val="center"/>
          </w:tcPr>
          <w:p w:rsidR="00092EA1" w:rsidRPr="008B7AE5" w:rsidRDefault="005F427E" w:rsidP="00E91AA8">
            <w:pPr>
              <w:jc w:val="both"/>
              <w:rPr>
                <w:rFonts w:ascii="Times New Roman" w:hAnsi="Times New Roman" w:cs="Times New Roman"/>
              </w:rPr>
            </w:pPr>
            <w:r>
              <w:rPr>
                <w:rFonts w:ascii="Times New Roman" w:hAnsi="Times New Roman" w:cs="Times New Roman"/>
              </w:rPr>
              <w:t>Администрация Городского округа Шатура</w:t>
            </w:r>
          </w:p>
        </w:tc>
        <w:tc>
          <w:tcPr>
            <w:tcW w:w="2578" w:type="dxa"/>
            <w:shd w:val="clear" w:color="auto" w:fill="DEEAF6" w:themeFill="accent1" w:themeFillTint="33"/>
            <w:vAlign w:val="center"/>
          </w:tcPr>
          <w:p w:rsidR="00092EA1" w:rsidRDefault="005F427E" w:rsidP="00C01D6B">
            <w:pPr>
              <w:rPr>
                <w:rFonts w:ascii="Times New Roman" w:hAnsi="Times New Roman" w:cs="Times New Roman"/>
              </w:rPr>
            </w:pPr>
            <w:r>
              <w:rPr>
                <w:rFonts w:ascii="Times New Roman" w:hAnsi="Times New Roman" w:cs="Times New Roman"/>
              </w:rPr>
              <w:t>ЭАМ «</w:t>
            </w:r>
            <w:r w:rsidR="0043152C" w:rsidRPr="0043152C">
              <w:rPr>
                <w:rFonts w:ascii="Times New Roman" w:hAnsi="Times New Roman" w:cs="Times New Roman"/>
              </w:rPr>
              <w:t>Внешняя проверка годового отчета об исполнении бюджета Городского округа Шатура за 2022 год</w:t>
            </w:r>
            <w:r>
              <w:rPr>
                <w:rFonts w:ascii="Times New Roman" w:hAnsi="Times New Roman" w:cs="Times New Roman"/>
              </w:rPr>
              <w:t>»</w:t>
            </w:r>
          </w:p>
        </w:tc>
        <w:tc>
          <w:tcPr>
            <w:tcW w:w="9613" w:type="dxa"/>
            <w:shd w:val="clear" w:color="auto" w:fill="DEEAF6" w:themeFill="accent1" w:themeFillTint="33"/>
            <w:vAlign w:val="center"/>
          </w:tcPr>
          <w:p w:rsidR="0043152C" w:rsidRPr="0043152C" w:rsidRDefault="0043152C" w:rsidP="0043152C">
            <w:pPr>
              <w:tabs>
                <w:tab w:val="left" w:pos="318"/>
              </w:tabs>
              <w:ind w:right="34" w:firstLine="318"/>
              <w:jc w:val="both"/>
              <w:rPr>
                <w:rFonts w:ascii="Times New Roman" w:hAnsi="Times New Roman" w:cs="Times New Roman"/>
              </w:rPr>
            </w:pPr>
            <w:r>
              <w:rPr>
                <w:rFonts w:ascii="Times New Roman" w:hAnsi="Times New Roman" w:cs="Times New Roman"/>
              </w:rPr>
              <w:t>1</w:t>
            </w:r>
            <w:r w:rsidRPr="0043152C">
              <w:rPr>
                <w:rFonts w:ascii="Times New Roman" w:hAnsi="Times New Roman" w:cs="Times New Roman"/>
              </w:rPr>
              <w:t>. В нарушение пункта 1 статьи 13 ФЗ «О бухгалтерском учете», пункта 167 Инструкции 191н аналитическая информация о просроченной дебиторской заложенности раздела 2 формы 0503169 «Сведения по дебиторской и кредиторской задолженности», не раскрыта.</w:t>
            </w:r>
          </w:p>
          <w:p w:rsidR="00092EA1" w:rsidRPr="00774D82" w:rsidRDefault="0043152C" w:rsidP="0043152C">
            <w:pPr>
              <w:tabs>
                <w:tab w:val="left" w:pos="318"/>
              </w:tabs>
              <w:ind w:right="34" w:firstLine="318"/>
              <w:jc w:val="both"/>
              <w:rPr>
                <w:rFonts w:ascii="Times New Roman" w:hAnsi="Times New Roman" w:cs="Times New Roman"/>
              </w:rPr>
            </w:pPr>
            <w:r>
              <w:rPr>
                <w:rFonts w:ascii="Times New Roman" w:hAnsi="Times New Roman" w:cs="Times New Roman"/>
              </w:rPr>
              <w:t>2</w:t>
            </w:r>
            <w:r w:rsidRPr="0043152C">
              <w:rPr>
                <w:rFonts w:ascii="Times New Roman" w:hAnsi="Times New Roman" w:cs="Times New Roman"/>
              </w:rPr>
              <w:t xml:space="preserve">. </w:t>
            </w:r>
            <w:r>
              <w:rPr>
                <w:rFonts w:ascii="Times New Roman" w:hAnsi="Times New Roman" w:cs="Times New Roman"/>
              </w:rPr>
              <w:t>Установлены неэффективные расходы</w:t>
            </w:r>
            <w:r w:rsidRPr="0043152C">
              <w:rPr>
                <w:rFonts w:ascii="Times New Roman" w:hAnsi="Times New Roman" w:cs="Times New Roman"/>
              </w:rPr>
              <w:t>, направленные на оплату исполнительных листов, судебных издержек в размере 38 654,30 тыс. руб.</w:t>
            </w:r>
          </w:p>
        </w:tc>
      </w:tr>
      <w:tr w:rsidR="00092EA1" w:rsidRPr="00F15CED" w:rsidTr="009B1946">
        <w:tc>
          <w:tcPr>
            <w:tcW w:w="567" w:type="dxa"/>
            <w:tcBorders>
              <w:bottom w:val="single" w:sz="4" w:space="0" w:color="auto"/>
            </w:tcBorders>
            <w:shd w:val="clear" w:color="auto" w:fill="FBE4D5" w:themeFill="accent2" w:themeFillTint="33"/>
            <w:vAlign w:val="center"/>
          </w:tcPr>
          <w:p w:rsidR="00092EA1" w:rsidRDefault="00DA790F" w:rsidP="00563D24">
            <w:pPr>
              <w:jc w:val="center"/>
              <w:rPr>
                <w:rFonts w:ascii="Times New Roman" w:hAnsi="Times New Roman" w:cs="Times New Roman"/>
              </w:rPr>
            </w:pPr>
            <w:r>
              <w:rPr>
                <w:rFonts w:ascii="Times New Roman" w:hAnsi="Times New Roman" w:cs="Times New Roman"/>
              </w:rPr>
              <w:t>17.</w:t>
            </w:r>
          </w:p>
        </w:tc>
        <w:tc>
          <w:tcPr>
            <w:tcW w:w="1979" w:type="dxa"/>
            <w:tcBorders>
              <w:bottom w:val="single" w:sz="4" w:space="0" w:color="auto"/>
            </w:tcBorders>
            <w:shd w:val="clear" w:color="auto" w:fill="FBE4D5" w:themeFill="accent2" w:themeFillTint="33"/>
            <w:vAlign w:val="center"/>
          </w:tcPr>
          <w:p w:rsidR="00092EA1" w:rsidRPr="008B7AE5" w:rsidRDefault="005F427E" w:rsidP="00E91AA8">
            <w:pPr>
              <w:jc w:val="both"/>
              <w:rPr>
                <w:rFonts w:ascii="Times New Roman" w:hAnsi="Times New Roman" w:cs="Times New Roman"/>
              </w:rPr>
            </w:pPr>
            <w:r>
              <w:rPr>
                <w:rFonts w:ascii="Times New Roman" w:hAnsi="Times New Roman" w:cs="Times New Roman"/>
              </w:rPr>
              <w:t>Администрация Городского округа Шатура</w:t>
            </w:r>
          </w:p>
        </w:tc>
        <w:tc>
          <w:tcPr>
            <w:tcW w:w="2578" w:type="dxa"/>
            <w:tcBorders>
              <w:bottom w:val="single" w:sz="4" w:space="0" w:color="auto"/>
            </w:tcBorders>
            <w:shd w:val="clear" w:color="auto" w:fill="FBE4D5" w:themeFill="accent2" w:themeFillTint="33"/>
            <w:vAlign w:val="center"/>
          </w:tcPr>
          <w:p w:rsidR="00092EA1" w:rsidRDefault="005F427E" w:rsidP="00C01D6B">
            <w:pPr>
              <w:rPr>
                <w:rFonts w:ascii="Times New Roman" w:hAnsi="Times New Roman" w:cs="Times New Roman"/>
              </w:rPr>
            </w:pPr>
            <w:r>
              <w:rPr>
                <w:rFonts w:ascii="Times New Roman" w:hAnsi="Times New Roman" w:cs="Times New Roman"/>
              </w:rPr>
              <w:t>ЭАМ</w:t>
            </w:r>
            <w:r w:rsidR="0043152C">
              <w:rPr>
                <w:rFonts w:ascii="Times New Roman" w:hAnsi="Times New Roman" w:cs="Times New Roman"/>
              </w:rPr>
              <w:t xml:space="preserve"> «</w:t>
            </w:r>
            <w:r w:rsidR="00637355" w:rsidRPr="00637355">
              <w:rPr>
                <w:rFonts w:ascii="Times New Roman" w:hAnsi="Times New Roman" w:cs="Times New Roman"/>
              </w:rPr>
              <w:t xml:space="preserve">Мониторинг исполнения бюджета Городского округа </w:t>
            </w:r>
            <w:r w:rsidR="00637355" w:rsidRPr="00637355">
              <w:rPr>
                <w:rFonts w:ascii="Times New Roman" w:hAnsi="Times New Roman" w:cs="Times New Roman"/>
              </w:rPr>
              <w:lastRenderedPageBreak/>
              <w:t>Шатура за первый квартал 2023 года</w:t>
            </w:r>
            <w:r w:rsidR="0043152C">
              <w:rPr>
                <w:rFonts w:ascii="Times New Roman" w:hAnsi="Times New Roman" w:cs="Times New Roman"/>
              </w:rPr>
              <w:t>»</w:t>
            </w:r>
          </w:p>
        </w:tc>
        <w:tc>
          <w:tcPr>
            <w:tcW w:w="9613" w:type="dxa"/>
            <w:tcBorders>
              <w:bottom w:val="single" w:sz="4" w:space="0" w:color="auto"/>
            </w:tcBorders>
            <w:shd w:val="clear" w:color="auto" w:fill="FBE4D5" w:themeFill="accent2" w:themeFillTint="33"/>
            <w:vAlign w:val="center"/>
          </w:tcPr>
          <w:p w:rsidR="00092EA1" w:rsidRPr="00774D82" w:rsidRDefault="00B37159" w:rsidP="00963E2F">
            <w:pPr>
              <w:tabs>
                <w:tab w:val="left" w:pos="318"/>
              </w:tabs>
              <w:ind w:right="34" w:firstLine="318"/>
              <w:jc w:val="both"/>
              <w:rPr>
                <w:rFonts w:ascii="Times New Roman" w:hAnsi="Times New Roman" w:cs="Times New Roman"/>
              </w:rPr>
            </w:pPr>
            <w:r>
              <w:rPr>
                <w:rFonts w:ascii="Times New Roman" w:hAnsi="Times New Roman" w:cs="Times New Roman"/>
              </w:rPr>
              <w:lastRenderedPageBreak/>
              <w:t>1</w:t>
            </w:r>
            <w:r w:rsidR="00637355" w:rsidRPr="00637355">
              <w:rPr>
                <w:rFonts w:ascii="Times New Roman" w:hAnsi="Times New Roman" w:cs="Times New Roman"/>
              </w:rPr>
              <w:t>.</w:t>
            </w:r>
            <w:r w:rsidR="00637355" w:rsidRPr="00637355">
              <w:rPr>
                <w:rFonts w:ascii="Times New Roman" w:hAnsi="Times New Roman" w:cs="Times New Roman"/>
              </w:rPr>
              <w:tab/>
              <w:t>Установлено неэффективное расходование бюджетных средств в размере 1 142,24 тыс. руб.</w:t>
            </w:r>
          </w:p>
        </w:tc>
      </w:tr>
      <w:tr w:rsidR="00092EA1" w:rsidRPr="00F15CED" w:rsidTr="009B1946">
        <w:tc>
          <w:tcPr>
            <w:tcW w:w="567" w:type="dxa"/>
            <w:shd w:val="clear" w:color="auto" w:fill="DEEAF6" w:themeFill="accent1" w:themeFillTint="33"/>
            <w:vAlign w:val="center"/>
          </w:tcPr>
          <w:p w:rsidR="00092EA1" w:rsidRDefault="00637355" w:rsidP="00563D24">
            <w:pPr>
              <w:jc w:val="center"/>
              <w:rPr>
                <w:rFonts w:ascii="Times New Roman" w:hAnsi="Times New Roman" w:cs="Times New Roman"/>
              </w:rPr>
            </w:pPr>
            <w:r>
              <w:rPr>
                <w:rFonts w:ascii="Times New Roman" w:hAnsi="Times New Roman" w:cs="Times New Roman"/>
              </w:rPr>
              <w:lastRenderedPageBreak/>
              <w:t>18.</w:t>
            </w:r>
          </w:p>
        </w:tc>
        <w:tc>
          <w:tcPr>
            <w:tcW w:w="1979" w:type="dxa"/>
            <w:shd w:val="clear" w:color="auto" w:fill="DEEAF6" w:themeFill="accent1" w:themeFillTint="33"/>
            <w:vAlign w:val="center"/>
          </w:tcPr>
          <w:p w:rsidR="00092EA1" w:rsidRPr="008B7AE5" w:rsidRDefault="00637355" w:rsidP="00E91AA8">
            <w:pPr>
              <w:jc w:val="both"/>
              <w:rPr>
                <w:rFonts w:ascii="Times New Roman" w:hAnsi="Times New Roman" w:cs="Times New Roman"/>
              </w:rPr>
            </w:pPr>
            <w:r>
              <w:rPr>
                <w:rFonts w:ascii="Times New Roman" w:hAnsi="Times New Roman" w:cs="Times New Roman"/>
              </w:rPr>
              <w:t>Администрация Городского округа Шатура</w:t>
            </w:r>
          </w:p>
        </w:tc>
        <w:tc>
          <w:tcPr>
            <w:tcW w:w="2578" w:type="dxa"/>
            <w:shd w:val="clear" w:color="auto" w:fill="DEEAF6" w:themeFill="accent1" w:themeFillTint="33"/>
            <w:vAlign w:val="center"/>
          </w:tcPr>
          <w:p w:rsidR="00092EA1" w:rsidRDefault="00637355" w:rsidP="00C01D6B">
            <w:pPr>
              <w:rPr>
                <w:rFonts w:ascii="Times New Roman" w:hAnsi="Times New Roman" w:cs="Times New Roman"/>
              </w:rPr>
            </w:pPr>
            <w:r>
              <w:rPr>
                <w:rFonts w:ascii="Times New Roman" w:hAnsi="Times New Roman" w:cs="Times New Roman"/>
              </w:rPr>
              <w:t>ЭАМ «</w:t>
            </w:r>
            <w:r w:rsidRPr="00637355">
              <w:rPr>
                <w:rFonts w:ascii="Times New Roman" w:hAnsi="Times New Roman" w:cs="Times New Roman"/>
              </w:rPr>
              <w:t>Мониторинг исполнения бюджета Городского округа Шатура за полугодие 2023 года</w:t>
            </w:r>
            <w:r>
              <w:rPr>
                <w:rFonts w:ascii="Times New Roman" w:hAnsi="Times New Roman" w:cs="Times New Roman"/>
              </w:rPr>
              <w:t>»</w:t>
            </w:r>
          </w:p>
        </w:tc>
        <w:tc>
          <w:tcPr>
            <w:tcW w:w="9613" w:type="dxa"/>
            <w:shd w:val="clear" w:color="auto" w:fill="DEEAF6" w:themeFill="accent1" w:themeFillTint="33"/>
            <w:vAlign w:val="center"/>
          </w:tcPr>
          <w:p w:rsidR="00092EA1" w:rsidRPr="00774D82" w:rsidRDefault="00B37159" w:rsidP="00963E2F">
            <w:pPr>
              <w:tabs>
                <w:tab w:val="left" w:pos="318"/>
              </w:tabs>
              <w:ind w:right="34" w:firstLine="318"/>
              <w:jc w:val="both"/>
              <w:rPr>
                <w:rFonts w:ascii="Times New Roman" w:hAnsi="Times New Roman" w:cs="Times New Roman"/>
              </w:rPr>
            </w:pPr>
            <w:r>
              <w:rPr>
                <w:rFonts w:ascii="Times New Roman" w:hAnsi="Times New Roman" w:cs="Times New Roman"/>
              </w:rPr>
              <w:t>1</w:t>
            </w:r>
            <w:r w:rsidRPr="00637355">
              <w:rPr>
                <w:rFonts w:ascii="Times New Roman" w:hAnsi="Times New Roman" w:cs="Times New Roman"/>
              </w:rPr>
              <w:t>.</w:t>
            </w:r>
            <w:r w:rsidRPr="00637355">
              <w:rPr>
                <w:rFonts w:ascii="Times New Roman" w:hAnsi="Times New Roman" w:cs="Times New Roman"/>
              </w:rPr>
              <w:tab/>
              <w:t xml:space="preserve">Установлено неэффективное расходование бюджетных средств в размере </w:t>
            </w:r>
            <w:r w:rsidR="00963E2F" w:rsidRPr="00963E2F">
              <w:rPr>
                <w:rFonts w:ascii="Times New Roman" w:hAnsi="Times New Roman" w:cs="Times New Roman"/>
              </w:rPr>
              <w:t>4</w:t>
            </w:r>
            <w:r w:rsidR="00963E2F">
              <w:rPr>
                <w:rFonts w:ascii="Times New Roman" w:hAnsi="Times New Roman" w:cs="Times New Roman"/>
              </w:rPr>
              <w:t xml:space="preserve"> </w:t>
            </w:r>
            <w:r w:rsidR="00963E2F" w:rsidRPr="00963E2F">
              <w:rPr>
                <w:rFonts w:ascii="Times New Roman" w:hAnsi="Times New Roman" w:cs="Times New Roman"/>
              </w:rPr>
              <w:t>882,1</w:t>
            </w:r>
            <w:r w:rsidRPr="00637355">
              <w:rPr>
                <w:rFonts w:ascii="Times New Roman" w:hAnsi="Times New Roman" w:cs="Times New Roman"/>
              </w:rPr>
              <w:t xml:space="preserve"> тыс. руб.</w:t>
            </w:r>
          </w:p>
        </w:tc>
      </w:tr>
    </w:tbl>
    <w:p w:rsidR="00C45900" w:rsidRDefault="00C45900" w:rsidP="00C45900">
      <w:pPr>
        <w:spacing w:after="0" w:line="240" w:lineRule="auto"/>
        <w:jc w:val="both"/>
        <w:rPr>
          <w:rFonts w:ascii="Times New Roman" w:hAnsi="Times New Roman" w:cs="Times New Roman"/>
          <w:sz w:val="26"/>
          <w:szCs w:val="26"/>
        </w:rPr>
      </w:pPr>
    </w:p>
    <w:p w:rsidR="00C45900" w:rsidRDefault="00C45900" w:rsidP="00C45900">
      <w:pPr>
        <w:spacing w:after="0" w:line="240" w:lineRule="auto"/>
        <w:jc w:val="both"/>
        <w:rPr>
          <w:rFonts w:ascii="Times New Roman" w:hAnsi="Times New Roman" w:cs="Times New Roman"/>
          <w:sz w:val="26"/>
          <w:szCs w:val="26"/>
        </w:rPr>
      </w:pPr>
    </w:p>
    <w:sectPr w:rsidR="00C45900" w:rsidSect="00A14AAA">
      <w:pgSz w:w="16838" w:h="11906" w:orient="landscape"/>
      <w:pgMar w:top="426"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F0C" w:rsidRDefault="00826F0C" w:rsidP="00826F0C">
      <w:pPr>
        <w:spacing w:after="0" w:line="240" w:lineRule="auto"/>
      </w:pPr>
      <w:r>
        <w:separator/>
      </w:r>
    </w:p>
  </w:endnote>
  <w:endnote w:type="continuationSeparator" w:id="0">
    <w:p w:rsidR="00826F0C" w:rsidRDefault="00826F0C" w:rsidP="0082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F0C" w:rsidRDefault="00826F0C" w:rsidP="00826F0C">
      <w:pPr>
        <w:spacing w:after="0" w:line="240" w:lineRule="auto"/>
      </w:pPr>
      <w:r>
        <w:separator/>
      </w:r>
    </w:p>
  </w:footnote>
  <w:footnote w:type="continuationSeparator" w:id="0">
    <w:p w:rsidR="00826F0C" w:rsidRDefault="00826F0C" w:rsidP="00826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8747DC"/>
    <w:multiLevelType w:val="hybridMultilevel"/>
    <w:tmpl w:val="54128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7A"/>
    <w:rsid w:val="00085F8C"/>
    <w:rsid w:val="00092EA1"/>
    <w:rsid w:val="00097A48"/>
    <w:rsid w:val="000C601A"/>
    <w:rsid w:val="0014118D"/>
    <w:rsid w:val="002A662A"/>
    <w:rsid w:val="002F757B"/>
    <w:rsid w:val="00300518"/>
    <w:rsid w:val="00322EC7"/>
    <w:rsid w:val="00344013"/>
    <w:rsid w:val="0035436D"/>
    <w:rsid w:val="00415FA0"/>
    <w:rsid w:val="0043152C"/>
    <w:rsid w:val="00443423"/>
    <w:rsid w:val="00484E12"/>
    <w:rsid w:val="00492403"/>
    <w:rsid w:val="00563D24"/>
    <w:rsid w:val="005F427E"/>
    <w:rsid w:val="00631C67"/>
    <w:rsid w:val="00637355"/>
    <w:rsid w:val="00727C12"/>
    <w:rsid w:val="007665F7"/>
    <w:rsid w:val="00774D82"/>
    <w:rsid w:val="00826F0C"/>
    <w:rsid w:val="008B7AE5"/>
    <w:rsid w:val="00954C97"/>
    <w:rsid w:val="00963E2F"/>
    <w:rsid w:val="009B1946"/>
    <w:rsid w:val="00A14AAA"/>
    <w:rsid w:val="00AF74AF"/>
    <w:rsid w:val="00B07B60"/>
    <w:rsid w:val="00B37159"/>
    <w:rsid w:val="00B45B46"/>
    <w:rsid w:val="00B67CC1"/>
    <w:rsid w:val="00BA0399"/>
    <w:rsid w:val="00BB2D89"/>
    <w:rsid w:val="00C01D6B"/>
    <w:rsid w:val="00C45900"/>
    <w:rsid w:val="00C83030"/>
    <w:rsid w:val="00CB544C"/>
    <w:rsid w:val="00D5567A"/>
    <w:rsid w:val="00DA790F"/>
    <w:rsid w:val="00DE4F94"/>
    <w:rsid w:val="00E7239D"/>
    <w:rsid w:val="00E850B0"/>
    <w:rsid w:val="00E91AA8"/>
    <w:rsid w:val="00EB077B"/>
    <w:rsid w:val="00ED18F4"/>
    <w:rsid w:val="00ED263A"/>
    <w:rsid w:val="00F15CED"/>
    <w:rsid w:val="00F34F70"/>
    <w:rsid w:val="00F54C18"/>
    <w:rsid w:val="00F72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27712-CB63-4A41-9C7C-8D23FB69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rsid w:val="00F34F70"/>
    <w:pPr>
      <w:keepNext/>
      <w:keepLines/>
      <w:spacing w:before="240" w:after="0"/>
      <w:jc w:val="center"/>
      <w:outlineLvl w:val="0"/>
    </w:pPr>
    <w:rPr>
      <w:rFonts w:ascii="Times New Roman" w:eastAsiaTheme="majorEastAsia" w:hAnsi="Times New Roman" w:cstheme="majorBidi"/>
      <w:b/>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4F70"/>
    <w:rPr>
      <w:rFonts w:ascii="Times New Roman" w:eastAsiaTheme="majorEastAsia" w:hAnsi="Times New Roman" w:cstheme="majorBidi"/>
      <w:b/>
      <w:sz w:val="24"/>
      <w:szCs w:val="32"/>
    </w:rPr>
  </w:style>
  <w:style w:type="table" w:styleId="a3">
    <w:name w:val="Table Grid"/>
    <w:basedOn w:val="a1"/>
    <w:uiPriority w:val="39"/>
    <w:rsid w:val="00C45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67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07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63615-4926-40CA-8255-4207C58A4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3625</Words>
  <Characters>20668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Шатурского муниципального района</Company>
  <LinksUpToDate>false</LinksUpToDate>
  <CharactersWithSpaces>24245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Коржов</dc:creator>
  <cp:keywords/>
  <dc:description/>
  <cp:lastModifiedBy>Сергей Коржов</cp:lastModifiedBy>
  <cp:revision>15</cp:revision>
  <dcterms:created xsi:type="dcterms:W3CDTF">2021-03-10T09:47:00Z</dcterms:created>
  <dcterms:modified xsi:type="dcterms:W3CDTF">2023-10-27T07:54:00Z</dcterms:modified>
</cp:coreProperties>
</file>